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DB" w:rsidRPr="00802AA3" w:rsidRDefault="001863CE" w:rsidP="00DE7A28">
      <w:pPr>
        <w:ind w:left="540" w:right="1067"/>
        <w:rPr>
          <w:b/>
          <w:color w:val="AF272F"/>
          <w:sz w:val="36"/>
          <w:szCs w:val="44"/>
        </w:rPr>
      </w:pPr>
      <w:r w:rsidRPr="00802AA3">
        <w:rPr>
          <w:b/>
          <w:color w:val="AF272F"/>
          <w:sz w:val="36"/>
          <w:szCs w:val="44"/>
        </w:rPr>
        <w:t xml:space="preserve">School </w:t>
      </w:r>
      <w:r w:rsidRPr="00802AA3">
        <w:rPr>
          <w:b/>
          <w:color w:val="AF272F"/>
          <w:sz w:val="36"/>
          <w:szCs w:val="44"/>
        </w:rPr>
        <w:t xml:space="preserve">Strategic Plan </w:t>
      </w:r>
      <w:r w:rsidRPr="00802AA3">
        <w:rPr>
          <w:b/>
          <w:noProof/>
          <w:color w:val="AF272F"/>
          <w:sz w:val="36"/>
          <w:szCs w:val="44"/>
        </w:rPr>
        <w:t>2019-2023</w:t>
      </w:r>
    </w:p>
    <w:p w:rsidR="00B076DB" w:rsidRPr="006A611D" w:rsidRDefault="001863CE" w:rsidP="007F74D5">
      <w:pPr>
        <w:pStyle w:val="ESIntroParagraph"/>
        <w:ind w:left="-567" w:right="1697" w:firstLine="1107"/>
        <w:rPr>
          <w:color w:val="595959" w:themeColor="text1" w:themeTint="A6"/>
        </w:rPr>
      </w:pPr>
      <w:r w:rsidRPr="006A611D">
        <w:rPr>
          <w:noProof/>
          <w:color w:val="595959" w:themeColor="text1" w:themeTint="A6"/>
        </w:rPr>
        <w:t>Newborough East Primary School (4670)</w:t>
      </w:r>
    </w:p>
    <w:p w:rsidR="00B076DB" w:rsidRPr="008766A4" w:rsidRDefault="001863CE" w:rsidP="00B076DB">
      <w:pPr>
        <w:pStyle w:val="ESIntroParagraph"/>
        <w:ind w:left="-567" w:right="4330"/>
      </w:pPr>
    </w:p>
    <w:p w:rsidR="00B076DB" w:rsidRDefault="001863CE" w:rsidP="00B076DB">
      <w:pPr>
        <w:pStyle w:val="Heading1"/>
        <w:ind w:left="-567"/>
      </w:pPr>
    </w:p>
    <w:p w:rsidR="00B076DB" w:rsidRDefault="001863CE" w:rsidP="00B076DB">
      <w:pPr>
        <w:pStyle w:val="ESHeading2"/>
      </w:pPr>
    </w:p>
    <w:p w:rsidR="009251D9" w:rsidRDefault="001863CE" w:rsidP="00B076DB">
      <w:pPr>
        <w:pStyle w:val="ESHeading2"/>
      </w:pPr>
    </w:p>
    <w:p w:rsidR="009251D9" w:rsidRDefault="001863CE" w:rsidP="00B076DB">
      <w:pPr>
        <w:pStyle w:val="ESHeading2"/>
      </w:pPr>
    </w:p>
    <w:p w:rsidR="00A06D62" w:rsidRDefault="001863CE" w:rsidP="00B076DB">
      <w:pPr>
        <w:pStyle w:val="ESHeading2"/>
      </w:pPr>
    </w:p>
    <w:p w:rsidR="00A06D62" w:rsidRDefault="001863CE" w:rsidP="00B076DB">
      <w:pPr>
        <w:pStyle w:val="ESHeading2"/>
      </w:pPr>
    </w:p>
    <w:p w:rsidR="00A06D62" w:rsidRDefault="001863CE" w:rsidP="00B076DB">
      <w:pPr>
        <w:pStyle w:val="ESHeading2"/>
      </w:pPr>
    </w:p>
    <w:p w:rsidR="00BA5195" w:rsidRPr="00CB0768" w:rsidRDefault="001863CE" w:rsidP="00CB0768">
      <w:pPr>
        <w:pStyle w:val="ESHeading2"/>
        <w:jc w:val="center"/>
      </w:pPr>
      <w:bookmarkStart w:id="0" w:name="_GoBack"/>
      <w:bookmarkEnd w:id="0"/>
      <w:r>
        <w:rPr>
          <w:b w:val="0"/>
          <w:noProof/>
          <w:sz w:val="44"/>
          <w:szCs w:val="44"/>
          <w:lang w:val="en-AU" w:eastAsia="en-AU"/>
        </w:rPr>
        <w:drawing>
          <wp:anchor distT="0" distB="0" distL="114300" distR="114300" simplePos="0" relativeHeight="251658240" behindDoc="1" locked="0" layoutInCell="1" allowOverlap="1">
            <wp:simplePos x="0" y="0"/>
            <wp:positionH relativeFrom="page">
              <wp:posOffset>1610751</wp:posOffset>
            </wp:positionH>
            <wp:positionV relativeFrom="paragraph">
              <wp:posOffset>189914</wp:posOffset>
            </wp:positionV>
            <wp:extent cx="3810532" cy="1209844"/>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1209844"/>
                    </a:xfrm>
                    <a:prstGeom prst="rect">
                      <a:avLst/>
                    </a:prstGeom>
                  </pic:spPr>
                </pic:pic>
              </a:graphicData>
            </a:graphic>
          </wp:anchor>
        </w:drawing>
      </w:r>
    </w:p>
    <w:p w:rsidR="00CB0768" w:rsidRDefault="001863CE"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RDefault="001863CE" w:rsidP="00A06D62">
                            <w:pPr>
                              <w:pStyle w:val="ESBodyText"/>
                            </w:pPr>
                            <w:r>
                              <w:rPr>
                                <w:noProof/>
                              </w:rPr>
                              <w:t>Submitted for review by Julie Skee (School Principal) on</w:t>
                            </w:r>
                            <w:r>
                              <w:rPr>
                                <w:noProof/>
                              </w:rPr>
                              <w:t xml:space="preserve"> 16 September, 2019 at 04:59 PM</w:t>
                            </w:r>
                            <w:r>
                              <w:rPr>
                                <w:noProof/>
                              </w:rPr>
                              <w:br/>
                              <w:t>Endorsed by Robert Juratowitch (Senior Education Improvement Leader) on 16 September, 2019 at 05:12 PM</w:t>
                            </w:r>
                            <w:r>
                              <w:rPr>
                                <w:noProof/>
                              </w:rPr>
                              <w:br/>
                              <w:t>Endorsed by Jude Bergmann (School Council President) on 10 October, 2019 at 09:04 AM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Julie Skee (School Principal) on 16 September, 2019 at 04:59 PM</w:t>
                        <w:br/>
                        <w:t>Endorsed by Robert Juratowitch (Senior Education Improvement Leader) on 16 September, 2019 at 05:12 PM</w:t>
                        <w:br/>
                        <w:t>Endorsed by Jude Bergmann (School Council President) on 10 October, 2019 at 09:04 AM</w:t>
                        <w:br/>
                      </w:r>
                    </w:p>
                  </w:txbxContent>
                </v:textbox>
                <w10:wrap anchorx="margin"/>
                <w10:anchorlock/>
              </v:shape>
            </w:pict>
          </mc:Fallback>
        </mc:AlternateContent>
      </w:r>
    </w:p>
    <w:p w:rsidR="001D751E" w:rsidRPr="00802AA3" w:rsidRDefault="001863CE" w:rsidP="00DE7A28">
      <w:pPr>
        <w:ind w:left="-540" w:right="-632"/>
        <w:rPr>
          <w:b/>
          <w:color w:val="AF272F"/>
          <w:sz w:val="36"/>
          <w:szCs w:val="44"/>
        </w:rPr>
      </w:pPr>
      <w:r w:rsidRPr="00802AA3">
        <w:rPr>
          <w:b/>
          <w:color w:val="AF272F"/>
          <w:sz w:val="36"/>
          <w:szCs w:val="44"/>
        </w:rPr>
        <w:lastRenderedPageBreak/>
        <w:t xml:space="preserve">School Strategic Plan </w:t>
      </w:r>
      <w:r w:rsidRPr="00802AA3">
        <w:rPr>
          <w:b/>
          <w:color w:val="AF272F"/>
          <w:sz w:val="36"/>
          <w:szCs w:val="44"/>
        </w:rPr>
        <w:t xml:space="preserve">- </w:t>
      </w:r>
      <w:r w:rsidRPr="00802AA3">
        <w:rPr>
          <w:b/>
          <w:noProof/>
          <w:color w:val="AF272F"/>
          <w:sz w:val="36"/>
          <w:szCs w:val="44"/>
        </w:rPr>
        <w:t>2019-2023</w:t>
      </w:r>
    </w:p>
    <w:p w:rsidR="00C259B6" w:rsidRDefault="001863CE" w:rsidP="00866B37">
      <w:pPr>
        <w:pStyle w:val="ESIntroParagraph"/>
        <w:spacing w:after="120"/>
        <w:ind w:left="-539" w:right="-635" w:firstLine="27"/>
        <w:rPr>
          <w:color w:val="595959" w:themeColor="text1" w:themeTint="A6"/>
        </w:rPr>
      </w:pPr>
      <w:r w:rsidRPr="001D751E">
        <w:rPr>
          <w:noProof/>
          <w:color w:val="595959" w:themeColor="text1" w:themeTint="A6"/>
        </w:rPr>
        <w:t>Newborough East Primary School (4670)</w:t>
      </w:r>
    </w:p>
    <w:p w:rsidR="00BB1C14" w:rsidRDefault="001863CE"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700AD4" w:rsidTr="00BB1C14">
        <w:trPr>
          <w:trHeight w:val="110"/>
        </w:trPr>
        <w:tc>
          <w:tcPr>
            <w:tcW w:w="3119" w:type="dxa"/>
            <w:shd w:val="clear" w:color="auto" w:fill="D9D9D9" w:themeFill="background1" w:themeFillShade="D9"/>
          </w:tcPr>
          <w:p w:rsidR="0020776D" w:rsidRPr="001D6EDC" w:rsidRDefault="001863CE"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rsidR="00BB1C14" w:rsidRPr="004365C8" w:rsidRDefault="001863CE" w:rsidP="00994A0F">
            <w:pPr>
              <w:pStyle w:val="ESBodyText"/>
              <w:spacing w:after="0"/>
              <w:rPr>
                <w:color w:val="FFFFFF" w:themeColor="background1"/>
                <w:sz w:val="20"/>
                <w:szCs w:val="24"/>
              </w:rPr>
            </w:pPr>
            <w:r>
              <w:rPr>
                <w:sz w:val="20"/>
              </w:rPr>
              <w:t xml:space="preserve">NEPS is a learning community where we work together to make a life, a living and a difference.  </w:t>
            </w:r>
          </w:p>
        </w:tc>
      </w:tr>
      <w:tr w:rsidR="00700AD4" w:rsidTr="00BB1C14">
        <w:trPr>
          <w:trHeight w:val="15"/>
        </w:trPr>
        <w:tc>
          <w:tcPr>
            <w:tcW w:w="3119" w:type="dxa"/>
            <w:shd w:val="clear" w:color="auto" w:fill="D9D9D9" w:themeFill="background1" w:themeFillShade="D9"/>
          </w:tcPr>
          <w:p w:rsidR="0020776D" w:rsidRPr="001D6EDC" w:rsidRDefault="001863CE"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rsidR="00BB1C14" w:rsidRPr="00FE3D5C" w:rsidRDefault="001863CE" w:rsidP="00994A0F">
            <w:pPr>
              <w:pStyle w:val="ESBodyText"/>
              <w:spacing w:after="0"/>
              <w:rPr>
                <w:sz w:val="20"/>
                <w:szCs w:val="24"/>
              </w:rPr>
            </w:pPr>
            <w:r>
              <w:rPr>
                <w:sz w:val="20"/>
              </w:rPr>
              <w:t xml:space="preserve">The school promotes the Values of Respect for Self, Others, Learning and Community and </w:t>
            </w:r>
            <w:r>
              <w:rPr>
                <w:sz w:val="20"/>
              </w:rPr>
              <w:t>values the safe, caring and supportive environment it has established over many years with a focus on social, emotional, physical as well as academic development of children.</w:t>
            </w:r>
            <w:r>
              <w:rPr>
                <w:sz w:val="20"/>
              </w:rPr>
              <w:br/>
            </w:r>
            <w:r>
              <w:rPr>
                <w:sz w:val="20"/>
              </w:rPr>
              <w:br/>
              <w:t xml:space="preserve">Staff have a strong commitment to developing their skills and undertake regular </w:t>
            </w:r>
            <w:r>
              <w:rPr>
                <w:sz w:val="20"/>
              </w:rPr>
              <w:t xml:space="preserve">professional learning activities based on our key priorities with a strong focus on Numeracy. Parent involvement is strongly encouraged and we have many volunteers who help out in our school. The School Council is active and productive and understands the </w:t>
            </w:r>
            <w:r>
              <w:rPr>
                <w:sz w:val="20"/>
              </w:rPr>
              <w:t>focus of the school.</w:t>
            </w:r>
          </w:p>
        </w:tc>
      </w:tr>
      <w:tr w:rsidR="00700AD4" w:rsidTr="00BB1C14">
        <w:trPr>
          <w:trHeight w:val="15"/>
        </w:trPr>
        <w:tc>
          <w:tcPr>
            <w:tcW w:w="3119" w:type="dxa"/>
            <w:shd w:val="clear" w:color="auto" w:fill="D9D9D9" w:themeFill="background1" w:themeFillShade="D9"/>
          </w:tcPr>
          <w:p w:rsidR="0020776D" w:rsidRPr="001D6EDC" w:rsidRDefault="001863CE"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rsidR="00BB1C14" w:rsidRPr="00FE3D5C" w:rsidRDefault="001863CE" w:rsidP="00994A0F">
            <w:pPr>
              <w:pStyle w:val="ESBodyText"/>
              <w:spacing w:after="0"/>
              <w:rPr>
                <w:sz w:val="20"/>
                <w:szCs w:val="24"/>
              </w:rPr>
            </w:pPr>
            <w:r>
              <w:rPr>
                <w:sz w:val="20"/>
              </w:rPr>
              <w:t>Newborough East is an attractive school set on 6.2 hectares with a population of approximately 312 in 2019.  The school has a Principal, an Assistant Principal, approx. 18 full time teaching staff and 25 educational</w:t>
            </w:r>
            <w:r>
              <w:rPr>
                <w:sz w:val="20"/>
              </w:rPr>
              <w:t xml:space="preserve"> support staff.  We have spacious refurbished classrooms, a Gymnasium, Library facility, Art Room and Computer Room.  We are situated across the road from the Moe Recreation Centre, swimming pool and athletics track, all facilities that we use regularly. I</w:t>
            </w:r>
            <w:r>
              <w:rPr>
                <w:sz w:val="20"/>
              </w:rPr>
              <w:t>n 2019 we have 14  classrooms which includes 2 straight Prep grades.</w:t>
            </w:r>
            <w:r>
              <w:rPr>
                <w:sz w:val="20"/>
              </w:rPr>
              <w:br/>
            </w:r>
            <w:r>
              <w:rPr>
                <w:sz w:val="20"/>
              </w:rPr>
              <w:br/>
              <w:t>In 2018, NEPS continued our strong focus on Maths with staff working in their PLT teams to pre-test, analyze, plan the learning activities, implement and post-test as per the Griffin mod</w:t>
            </w:r>
            <w:r>
              <w:rPr>
                <w:sz w:val="20"/>
              </w:rPr>
              <w:t>el approach.  An increase in pedagogical knowledge was evident in teacher’s discussion about their teaching practice.  A positive change in student attitude towards Maths is also more evident.</w:t>
            </w:r>
            <w:r>
              <w:rPr>
                <w:sz w:val="20"/>
              </w:rPr>
              <w:br/>
              <w:t>Our results in teacher-assessed judgments in both English and M</w:t>
            </w:r>
            <w:r>
              <w:rPr>
                <w:sz w:val="20"/>
              </w:rPr>
              <w:t xml:space="preserve">athematics are higher than the state average, although similar in the NAPLAN Comparison. The focus of the school in 2018 has been improving Numeracy outcomes for all students, in particular the Numeracy NAPLAN growth from Grade 3 to 5. The results of this </w:t>
            </w:r>
            <w:r>
              <w:rPr>
                <w:sz w:val="20"/>
              </w:rPr>
              <w:t>focus have been an increase on the 2014-2016 data with 65% of our students showing Medium or High growth in Maths from Grade 3 – 5. In 2019 the AIP focus will be on increasing the number of students in the top 2 bands for reading and numeracy as assessed b</w:t>
            </w:r>
            <w:r>
              <w:rPr>
                <w:sz w:val="20"/>
              </w:rPr>
              <w:t>y the NAPLAN assessments.</w:t>
            </w:r>
            <w:r>
              <w:rPr>
                <w:sz w:val="20"/>
              </w:rPr>
              <w:br/>
            </w:r>
            <w:r>
              <w:rPr>
                <w:sz w:val="20"/>
              </w:rPr>
              <w:br/>
              <w:t>Key challenges:</w:t>
            </w:r>
            <w:r>
              <w:rPr>
                <w:sz w:val="20"/>
              </w:rPr>
              <w:br/>
              <w:t>- Change in leadership can be seen as a barrier, but clear role descriptions that have been developed over this time have allowed for a smooth transition for staff entering new leadership roles.</w:t>
            </w:r>
            <w:r>
              <w:rPr>
                <w:sz w:val="20"/>
              </w:rPr>
              <w:br/>
              <w:t>- Behaviour interr</w:t>
            </w:r>
            <w:r>
              <w:rPr>
                <w:sz w:val="20"/>
              </w:rPr>
              <w:t>uptions</w:t>
            </w:r>
            <w:r>
              <w:rPr>
                <w:sz w:val="20"/>
              </w:rPr>
              <w:br/>
              <w:t>- Time out of classrooms isn't always perceived well</w:t>
            </w:r>
            <w:r>
              <w:rPr>
                <w:sz w:val="20"/>
              </w:rPr>
              <w:br/>
              <w:t>- Increase in workload of leadership team members</w:t>
            </w:r>
            <w:r>
              <w:rPr>
                <w:sz w:val="20"/>
              </w:rPr>
              <w:br/>
            </w:r>
            <w:r>
              <w:rPr>
                <w:sz w:val="20"/>
              </w:rPr>
              <w:lastRenderedPageBreak/>
              <w:t>- Transition to a new Principal</w:t>
            </w:r>
            <w:r>
              <w:rPr>
                <w:sz w:val="20"/>
              </w:rPr>
              <w:br/>
              <w:t>- Teacher capacity to extend students</w:t>
            </w:r>
            <w:r>
              <w:rPr>
                <w:sz w:val="20"/>
              </w:rPr>
              <w:br/>
              <w:t>- Lack of common assessment for numeracy across the school</w:t>
            </w:r>
            <w:r>
              <w:rPr>
                <w:sz w:val="20"/>
              </w:rPr>
              <w:br/>
              <w:t xml:space="preserve">- Data literacy </w:t>
            </w:r>
            <w:r>
              <w:rPr>
                <w:sz w:val="20"/>
              </w:rPr>
              <w:t>- the ability of ALL teachers to interpret and use data to inform teaching and learning</w:t>
            </w:r>
            <w:r>
              <w:rPr>
                <w:sz w:val="20"/>
              </w:rPr>
              <w:br/>
              <w:t>- School-wide consistency of practice</w:t>
            </w:r>
            <w:r>
              <w:rPr>
                <w:sz w:val="20"/>
              </w:rPr>
              <w:br/>
              <w:t>- Funding and supports</w:t>
            </w:r>
            <w:r>
              <w:rPr>
                <w:sz w:val="20"/>
              </w:rPr>
              <w:br/>
              <w:t>- Growing needs of our students and lack of external support</w:t>
            </w:r>
            <w:r>
              <w:rPr>
                <w:sz w:val="20"/>
              </w:rPr>
              <w:br/>
            </w:r>
          </w:p>
        </w:tc>
      </w:tr>
      <w:tr w:rsidR="00700AD4" w:rsidTr="00BB1C14">
        <w:trPr>
          <w:trHeight w:val="15"/>
        </w:trPr>
        <w:tc>
          <w:tcPr>
            <w:tcW w:w="3119" w:type="dxa"/>
            <w:shd w:val="clear" w:color="auto" w:fill="D9D9D9" w:themeFill="background1" w:themeFillShade="D9"/>
          </w:tcPr>
          <w:p w:rsidR="0020776D" w:rsidRPr="001D6EDC" w:rsidRDefault="001863CE" w:rsidP="001D6EDC">
            <w:pPr>
              <w:pStyle w:val="Heading3"/>
              <w:spacing w:before="0" w:after="0"/>
              <w:rPr>
                <w:sz w:val="22"/>
                <w:szCs w:val="22"/>
              </w:rPr>
            </w:pPr>
            <w:r w:rsidRPr="005206F9">
              <w:rPr>
                <w:sz w:val="22"/>
                <w:szCs w:val="22"/>
              </w:rPr>
              <w:lastRenderedPageBreak/>
              <w:t>Intent, rationale and focus</w:t>
            </w:r>
          </w:p>
        </w:tc>
        <w:tc>
          <w:tcPr>
            <w:tcW w:w="11996" w:type="dxa"/>
            <w:shd w:val="clear" w:color="auto" w:fill="FFFFFF" w:themeFill="background1"/>
          </w:tcPr>
          <w:p w:rsidR="00BB1C14" w:rsidRPr="00FE3D5C" w:rsidRDefault="001863CE" w:rsidP="00994A0F">
            <w:pPr>
              <w:pStyle w:val="ESBodyText"/>
              <w:spacing w:after="0"/>
              <w:rPr>
                <w:sz w:val="20"/>
                <w:szCs w:val="24"/>
              </w:rPr>
            </w:pPr>
            <w:r>
              <w:rPr>
                <w:sz w:val="20"/>
              </w:rPr>
              <w:t>Reading</w:t>
            </w:r>
            <w:r>
              <w:rPr>
                <w:sz w:val="20"/>
              </w:rPr>
              <w:br/>
              <w:t xml:space="preserve">Intent: </w:t>
            </w:r>
            <w:r>
              <w:rPr>
                <w:sz w:val="20"/>
              </w:rPr>
              <w:t xml:space="preserve">To maximise the achievement and learning growth of all students in Reading. </w:t>
            </w:r>
            <w:r>
              <w:rPr>
                <w:sz w:val="20"/>
              </w:rPr>
              <w:br/>
              <w:t xml:space="preserve">Rationale: There was a drop in the percentage of students in the top two bands of NAPLAN between Years 3 and 5. There was a difference in the teacher judgement assessment and the </w:t>
            </w:r>
            <w:r>
              <w:rPr>
                <w:sz w:val="20"/>
              </w:rPr>
              <w:t>outcomes from standardised tests. There had been a focus on Numeracy during the previous SSP.</w:t>
            </w:r>
            <w:r>
              <w:rPr>
                <w:sz w:val="20"/>
              </w:rPr>
              <w:br/>
              <w:t>Focus: 1a To develop, document and implement a guaranteed and viable curriculum in Reading. (CPA)</w:t>
            </w:r>
            <w:r>
              <w:rPr>
                <w:sz w:val="20"/>
              </w:rPr>
              <w:br/>
              <w:t>1b To develop, document and implement school wide agreed assessm</w:t>
            </w:r>
            <w:r>
              <w:rPr>
                <w:sz w:val="20"/>
              </w:rPr>
              <w:t>ent practices for Reading. (CPA)</w:t>
            </w:r>
            <w:r>
              <w:rPr>
                <w:sz w:val="20"/>
              </w:rPr>
              <w:br/>
              <w:t>1c To implement agreed instructional practices in the teaching of Reading. (BPE) (EIL)</w:t>
            </w:r>
            <w:r>
              <w:rPr>
                <w:sz w:val="20"/>
              </w:rPr>
              <w:br/>
              <w:t>1d To strengthen teacher capabilities in teaching reading through the effective use of PLTs. (BPE)</w:t>
            </w:r>
            <w:r>
              <w:rPr>
                <w:sz w:val="20"/>
              </w:rPr>
              <w:br/>
            </w:r>
            <w:r>
              <w:rPr>
                <w:sz w:val="20"/>
              </w:rPr>
              <w:br/>
              <w:t>Numeracy</w:t>
            </w:r>
            <w:r>
              <w:rPr>
                <w:sz w:val="20"/>
              </w:rPr>
              <w:br/>
              <w:t>Intent: To maximise the cog</w:t>
            </w:r>
            <w:r>
              <w:rPr>
                <w:sz w:val="20"/>
              </w:rPr>
              <w:t xml:space="preserve">nitive engagement, achievement and learning growth in Numeracy </w:t>
            </w:r>
            <w:r>
              <w:rPr>
                <w:sz w:val="20"/>
              </w:rPr>
              <w:br/>
              <w:t>Rationale: The Panel identified the need to give students more voice and agency in their learning. At present, there was limited student agency in building authentic learning partnerships. Stu</w:t>
            </w:r>
            <w:r>
              <w:rPr>
                <w:sz w:val="20"/>
              </w:rPr>
              <w:t>dents had limited input into the curriculum and were given inconsistent feedback as a means to improve their learning. Students need to develop their ability to self–regulate their learning and to actively challenge themselves. There is a need to develop t</w:t>
            </w:r>
            <w:r>
              <w:rPr>
                <w:sz w:val="20"/>
              </w:rPr>
              <w:t xml:space="preserve">eacher capacity to empower all students to reach their full potential with a focus on numeracy. </w:t>
            </w:r>
            <w:r>
              <w:rPr>
                <w:sz w:val="20"/>
              </w:rPr>
              <w:br/>
              <w:t>Focus: 2a To strengthen teacher capabilities in differentiating the learning in Numeracy</w:t>
            </w:r>
            <w:r>
              <w:rPr>
                <w:sz w:val="20"/>
              </w:rPr>
              <w:br/>
              <w:t xml:space="preserve">2b To implement processes that strengthen student agency and voice in </w:t>
            </w:r>
            <w:r>
              <w:rPr>
                <w:sz w:val="20"/>
              </w:rPr>
              <w:t>their learning.</w:t>
            </w:r>
            <w:r>
              <w:rPr>
                <w:sz w:val="20"/>
              </w:rPr>
              <w:br/>
              <w:t xml:space="preserve">2c To develop a school wide approach to the use of student collaboration with an initial focus on Numeracy </w:t>
            </w:r>
            <w:r>
              <w:rPr>
                <w:sz w:val="20"/>
              </w:rPr>
              <w:br/>
            </w:r>
            <w:r>
              <w:rPr>
                <w:sz w:val="20"/>
              </w:rPr>
              <w:br/>
              <w:t>Wellbeing</w:t>
            </w:r>
            <w:r>
              <w:rPr>
                <w:sz w:val="20"/>
              </w:rPr>
              <w:br/>
              <w:t xml:space="preserve">Intent: To enhance student wellbeing with a focus on confidence, resilience and student safety. </w:t>
            </w:r>
            <w:r>
              <w:rPr>
                <w:sz w:val="20"/>
              </w:rPr>
              <w:br/>
              <w:t>Rationale: Student opini</w:t>
            </w:r>
            <w:r>
              <w:rPr>
                <w:sz w:val="20"/>
              </w:rPr>
              <w:t>on data showed that students had concerns over student safety, though this was not reflected in known school data. Students’ confidence in their learning was lower than desired. The wellbeing framework in the school was not clearly identified, though there</w:t>
            </w:r>
            <w:r>
              <w:rPr>
                <w:sz w:val="20"/>
              </w:rPr>
              <w:t xml:space="preserve"> were many wellbeing supports in place. </w:t>
            </w:r>
            <w:r>
              <w:rPr>
                <w:sz w:val="20"/>
              </w:rPr>
              <w:br/>
              <w:t xml:space="preserve">Focus: 3a Develop a positive narrative that enables clarity and consistency of expectations around behaviour across the school community. </w:t>
            </w:r>
            <w:r>
              <w:rPr>
                <w:sz w:val="20"/>
              </w:rPr>
              <w:br/>
            </w:r>
            <w:r>
              <w:rPr>
                <w:sz w:val="20"/>
              </w:rPr>
              <w:lastRenderedPageBreak/>
              <w:t>3b Develop a feedback process for students to regularly share information an</w:t>
            </w:r>
            <w:r>
              <w:rPr>
                <w:sz w:val="20"/>
              </w:rPr>
              <w:t>d co–design wellbeing strategy.</w:t>
            </w:r>
            <w:r>
              <w:rPr>
                <w:sz w:val="20"/>
              </w:rPr>
              <w:br/>
              <w:t>3c Develop a documented school–wide wellbeing strategy that is regularly reviewed.</w:t>
            </w:r>
            <w:r>
              <w:rPr>
                <w:sz w:val="20"/>
              </w:rPr>
              <w:br/>
            </w:r>
          </w:p>
        </w:tc>
      </w:tr>
    </w:tbl>
    <w:p w:rsidR="00BB1C14" w:rsidRDefault="001863CE" w:rsidP="00B13A07">
      <w:pPr>
        <w:pStyle w:val="ESIntroParagraph"/>
        <w:ind w:left="-567" w:right="1708" w:firstLine="27"/>
        <w:rPr>
          <w:color w:val="595959" w:themeColor="text1" w:themeTint="A6"/>
        </w:rPr>
      </w:pPr>
    </w:p>
    <w:p w:rsidR="00B13A07" w:rsidRDefault="001863CE" w:rsidP="00B13A07">
      <w:pPr>
        <w:pStyle w:val="ESIntroParagraph"/>
        <w:ind w:left="-567" w:right="1708" w:firstLine="27"/>
        <w:rPr>
          <w:color w:val="595959" w:themeColor="text1" w:themeTint="A6"/>
        </w:rPr>
      </w:pPr>
    </w:p>
    <w:p w:rsidR="00405DB2" w:rsidRDefault="001863CE" w:rsidP="00B13A07">
      <w:pPr>
        <w:pStyle w:val="ESIntroParagraph"/>
        <w:ind w:left="-567" w:right="1708" w:firstLine="27"/>
        <w:rPr>
          <w:color w:val="595959" w:themeColor="text1" w:themeTint="A6"/>
          <w:sz w:val="24"/>
          <w:szCs w:val="24"/>
        </w:rPr>
      </w:pPr>
    </w:p>
    <w:p w:rsidR="00405DB2" w:rsidRDefault="001863CE" w:rsidP="00B13A07">
      <w:pPr>
        <w:pStyle w:val="ESIntroParagraph"/>
        <w:ind w:left="-567" w:right="1708" w:firstLine="27"/>
        <w:rPr>
          <w:color w:val="595959" w:themeColor="text1" w:themeTint="A6"/>
          <w:sz w:val="24"/>
          <w:szCs w:val="24"/>
        </w:rPr>
      </w:pPr>
    </w:p>
    <w:p w:rsidR="00B13A07" w:rsidRPr="00722E21" w:rsidRDefault="001863CE" w:rsidP="00B13A07">
      <w:pPr>
        <w:pStyle w:val="ESIntroParagraph"/>
        <w:ind w:left="-567" w:right="1708" w:firstLine="27"/>
        <w:rPr>
          <w:color w:val="595959" w:themeColor="text1" w:themeTint="A6"/>
          <w:sz w:val="20"/>
          <w:szCs w:val="20"/>
        </w:rPr>
      </w:pPr>
    </w:p>
    <w:p w:rsidR="00370AF8" w:rsidRPr="00B13A07" w:rsidRDefault="001863CE"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rsidR="00FA10DB" w:rsidRDefault="001863CE" w:rsidP="00FA10DB">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2019-2023</w:t>
      </w:r>
    </w:p>
    <w:p w:rsidR="00B076DB" w:rsidRDefault="001863CE" w:rsidP="00FA10DB">
      <w:pPr>
        <w:ind w:left="-540" w:right="-632"/>
        <w:rPr>
          <w:color w:val="595959" w:themeColor="text1" w:themeTint="A6"/>
          <w:sz w:val="28"/>
          <w:szCs w:val="28"/>
        </w:rPr>
      </w:pPr>
      <w:r w:rsidRPr="00FA10DB">
        <w:rPr>
          <w:noProof/>
          <w:color w:val="595959" w:themeColor="text1" w:themeTint="A6"/>
          <w:sz w:val="28"/>
          <w:szCs w:val="28"/>
        </w:rPr>
        <w:t>Newborough East Primary School (4670)</w:t>
      </w:r>
    </w:p>
    <w:p w:rsidR="0038585D" w:rsidRDefault="001863CE"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700AD4" w:rsidTr="00AF716B">
        <w:trPr>
          <w:trHeight w:val="15"/>
        </w:trPr>
        <w:tc>
          <w:tcPr>
            <w:tcW w:w="4055" w:type="dxa"/>
            <w:shd w:val="clear" w:color="auto" w:fill="D9D9D9" w:themeFill="background1" w:themeFillShade="D9"/>
          </w:tcPr>
          <w:p w:rsidR="008A05A5" w:rsidRPr="001C2589" w:rsidRDefault="001863CE"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1863CE" w:rsidP="00994A0F">
            <w:pPr>
              <w:pStyle w:val="ESBodyText"/>
              <w:spacing w:after="0"/>
              <w:rPr>
                <w:sz w:val="20"/>
                <w:szCs w:val="24"/>
              </w:rPr>
            </w:pPr>
            <w:r>
              <w:rPr>
                <w:sz w:val="20"/>
              </w:rPr>
              <w:t xml:space="preserve">To maximise the achievement and learning growth of all students in </w:t>
            </w:r>
            <w:r>
              <w:rPr>
                <w:sz w:val="20"/>
              </w:rPr>
              <w:t>Reading</w:t>
            </w:r>
          </w:p>
        </w:tc>
      </w:tr>
      <w:tr w:rsidR="00700AD4" w:rsidTr="0063348B">
        <w:trPr>
          <w:trHeight w:val="15"/>
        </w:trPr>
        <w:tc>
          <w:tcPr>
            <w:tcW w:w="4055" w:type="dxa"/>
            <w:shd w:val="clear" w:color="auto" w:fill="D9D9D9" w:themeFill="background1" w:themeFillShade="D9"/>
          </w:tcPr>
          <w:p w:rsidR="0038585D" w:rsidRDefault="001863CE" w:rsidP="00994A0F">
            <w:pPr>
              <w:pStyle w:val="Heading3"/>
              <w:spacing w:before="0" w:after="0"/>
              <w:rPr>
                <w:szCs w:val="20"/>
              </w:rPr>
            </w:pPr>
            <w:r>
              <w:rPr>
                <w:szCs w:val="20"/>
              </w:rPr>
              <w:t>Target 1.1</w:t>
            </w:r>
          </w:p>
        </w:tc>
        <w:tc>
          <w:tcPr>
            <w:tcW w:w="11060" w:type="dxa"/>
            <w:shd w:val="clear" w:color="auto" w:fill="FFFFFF" w:themeFill="background1"/>
          </w:tcPr>
          <w:p w:rsidR="00700AD4" w:rsidRDefault="001863CE">
            <w:pPr>
              <w:spacing w:after="240" w:line="240" w:lineRule="auto"/>
              <w:rPr>
                <w:rFonts w:ascii="Times New Roman" w:eastAsia="Times New Roman" w:hAnsi="Times New Roman" w:cs="Times New Roman"/>
                <w:sz w:val="24"/>
                <w:szCs w:val="24"/>
              </w:rPr>
            </w:pPr>
            <w:r>
              <w:rPr>
                <w:rFonts w:eastAsia="Arial"/>
                <w:color w:val="000000"/>
                <w:sz w:val="20"/>
                <w:szCs w:val="20"/>
                <w:shd w:val="clear" w:color="auto" w:fill="CCFFCC"/>
              </w:rPr>
              <w:t>Drafting note: consider inclusion of 2018 benchmarks for all targets to facilitate development of 12 month AIP targets</w:t>
            </w:r>
          </w:p>
          <w:p w:rsidR="00700AD4" w:rsidRDefault="001863CE">
            <w:pPr>
              <w:spacing w:before="240" w:after="240" w:line="240" w:lineRule="auto"/>
              <w:rPr>
                <w:rFonts w:ascii="Times New Roman" w:eastAsia="Times New Roman" w:hAnsi="Times New Roman" w:cs="Times New Roman"/>
                <w:sz w:val="24"/>
                <w:szCs w:val="24"/>
              </w:rPr>
            </w:pPr>
            <w:r>
              <w:rPr>
                <w:rFonts w:eastAsia="Arial"/>
                <w:color w:val="000000"/>
                <w:sz w:val="20"/>
                <w:szCs w:val="20"/>
              </w:rPr>
              <w:t>By 2023, all students achieve 12 months growth or more in reading through teacher judgement</w:t>
            </w:r>
          </w:p>
          <w:p w:rsidR="00700AD4" w:rsidRDefault="00700AD4"/>
        </w:tc>
      </w:tr>
      <w:tr w:rsidR="00700AD4" w:rsidTr="0063348B">
        <w:trPr>
          <w:trHeight w:val="15"/>
        </w:trPr>
        <w:tc>
          <w:tcPr>
            <w:tcW w:w="4055" w:type="dxa"/>
            <w:shd w:val="clear" w:color="auto" w:fill="D9D9D9" w:themeFill="background1" w:themeFillShade="D9"/>
          </w:tcPr>
          <w:p w:rsidR="0038585D" w:rsidRDefault="001863CE" w:rsidP="00994A0F">
            <w:pPr>
              <w:pStyle w:val="Heading3"/>
              <w:spacing w:before="0" w:after="0"/>
              <w:rPr>
                <w:szCs w:val="20"/>
              </w:rPr>
            </w:pPr>
            <w:r>
              <w:rPr>
                <w:szCs w:val="20"/>
              </w:rPr>
              <w:t>Target 1.2</w:t>
            </w:r>
          </w:p>
        </w:tc>
        <w:tc>
          <w:tcPr>
            <w:tcW w:w="11060" w:type="dxa"/>
            <w:shd w:val="clear" w:color="auto" w:fill="FFFFFF" w:themeFill="background1"/>
          </w:tcPr>
          <w:p w:rsidR="00700AD4" w:rsidRDefault="001863CE">
            <w:pPr>
              <w:spacing w:after="240" w:line="240" w:lineRule="auto"/>
              <w:rPr>
                <w:rFonts w:ascii="Times New Roman" w:eastAsia="Times New Roman" w:hAnsi="Times New Roman" w:cs="Times New Roman"/>
                <w:sz w:val="24"/>
                <w:szCs w:val="24"/>
              </w:rPr>
            </w:pPr>
            <w:r>
              <w:rPr>
                <w:rFonts w:eastAsia="Arial"/>
                <w:color w:val="000000"/>
                <w:sz w:val="20"/>
                <w:szCs w:val="20"/>
              </w:rPr>
              <w:t xml:space="preserve">By 2023, </w:t>
            </w:r>
            <w:r>
              <w:rPr>
                <w:rFonts w:eastAsia="Arial"/>
                <w:color w:val="000000"/>
                <w:sz w:val="20"/>
                <w:szCs w:val="20"/>
              </w:rPr>
              <w:t>there will be an increase in NAPLAN medium and high growth in Reading between Years 3 and 5 to 75 per cent</w:t>
            </w:r>
          </w:p>
          <w:p w:rsidR="00700AD4" w:rsidRDefault="00700AD4"/>
        </w:tc>
      </w:tr>
      <w:tr w:rsidR="00700AD4" w:rsidTr="0063348B">
        <w:trPr>
          <w:trHeight w:val="15"/>
        </w:trPr>
        <w:tc>
          <w:tcPr>
            <w:tcW w:w="4055" w:type="dxa"/>
            <w:shd w:val="clear" w:color="auto" w:fill="D9D9D9" w:themeFill="background1" w:themeFillShade="D9"/>
          </w:tcPr>
          <w:p w:rsidR="0038585D" w:rsidRDefault="001863CE" w:rsidP="00994A0F">
            <w:pPr>
              <w:pStyle w:val="Heading3"/>
              <w:spacing w:before="0" w:after="0"/>
              <w:rPr>
                <w:szCs w:val="20"/>
              </w:rPr>
            </w:pPr>
            <w:r>
              <w:rPr>
                <w:szCs w:val="20"/>
              </w:rPr>
              <w:t>Target 1.3</w:t>
            </w:r>
          </w:p>
        </w:tc>
        <w:tc>
          <w:tcPr>
            <w:tcW w:w="11060" w:type="dxa"/>
            <w:shd w:val="clear" w:color="auto" w:fill="FFFFFF" w:themeFill="background1"/>
          </w:tcPr>
          <w:p w:rsidR="00700AD4" w:rsidRDefault="001863CE">
            <w:pPr>
              <w:spacing w:after="240" w:line="240" w:lineRule="auto"/>
              <w:rPr>
                <w:rFonts w:ascii="Times New Roman" w:eastAsia="Times New Roman" w:hAnsi="Times New Roman" w:cs="Times New Roman"/>
                <w:sz w:val="24"/>
                <w:szCs w:val="24"/>
              </w:rPr>
            </w:pPr>
            <w:r>
              <w:rPr>
                <w:rFonts w:eastAsia="Arial"/>
                <w:color w:val="000000"/>
                <w:sz w:val="20"/>
                <w:szCs w:val="20"/>
              </w:rPr>
              <w:t>By 2023 there will be an increase in the number of students achieving in the NAPLAN top two bands of Reading at Year 5 to 35 per cent</w:t>
            </w:r>
          </w:p>
          <w:p w:rsidR="00700AD4" w:rsidRDefault="00700AD4"/>
        </w:tc>
      </w:tr>
      <w:tr w:rsidR="00700AD4" w:rsidTr="0063348B">
        <w:trPr>
          <w:trHeight w:val="15"/>
        </w:trPr>
        <w:tc>
          <w:tcPr>
            <w:tcW w:w="4055" w:type="dxa"/>
            <w:shd w:val="clear" w:color="auto" w:fill="D9D9D9" w:themeFill="background1" w:themeFillShade="D9"/>
          </w:tcPr>
          <w:p w:rsidR="0038585D" w:rsidRDefault="001863CE" w:rsidP="00994A0F">
            <w:pPr>
              <w:pStyle w:val="Heading3"/>
              <w:spacing w:before="0" w:after="0"/>
              <w:rPr>
                <w:szCs w:val="20"/>
              </w:rPr>
            </w:pPr>
            <w:r>
              <w:rPr>
                <w:szCs w:val="20"/>
              </w:rPr>
              <w:t>Target 1.4</w:t>
            </w:r>
          </w:p>
        </w:tc>
        <w:tc>
          <w:tcPr>
            <w:tcW w:w="11060" w:type="dxa"/>
            <w:shd w:val="clear" w:color="auto" w:fill="FFFFFF" w:themeFill="background1"/>
          </w:tcPr>
          <w:p w:rsidR="00700AD4" w:rsidRDefault="001863CE">
            <w:pPr>
              <w:spacing w:after="240" w:line="240" w:lineRule="auto"/>
              <w:rPr>
                <w:rFonts w:ascii="Times New Roman" w:eastAsia="Times New Roman" w:hAnsi="Times New Roman" w:cs="Times New Roman"/>
                <w:sz w:val="24"/>
                <w:szCs w:val="24"/>
              </w:rPr>
            </w:pPr>
            <w:r>
              <w:rPr>
                <w:rFonts w:eastAsia="Arial"/>
                <w:color w:val="000000"/>
                <w:sz w:val="20"/>
                <w:szCs w:val="20"/>
              </w:rPr>
              <w:t>By 2023, all Newborough East PS students will begin high school as independent readers as measured by benchmarked data (PM Level 30/F&amp;P Level U)</w:t>
            </w:r>
          </w:p>
          <w:p w:rsidR="00700AD4" w:rsidRDefault="00700AD4"/>
        </w:tc>
      </w:tr>
      <w:tr w:rsidR="00700AD4" w:rsidTr="0063348B">
        <w:trPr>
          <w:trHeight w:val="15"/>
        </w:trPr>
        <w:tc>
          <w:tcPr>
            <w:tcW w:w="4055" w:type="dxa"/>
            <w:shd w:val="clear" w:color="auto" w:fill="62BFEB"/>
          </w:tcPr>
          <w:p w:rsidR="0038585D" w:rsidRDefault="001863CE" w:rsidP="00994A0F">
            <w:pPr>
              <w:pStyle w:val="Heading3"/>
              <w:spacing w:before="0" w:after="0"/>
              <w:rPr>
                <w:szCs w:val="20"/>
              </w:rPr>
            </w:pPr>
            <w:r>
              <w:rPr>
                <w:szCs w:val="20"/>
              </w:rPr>
              <w:t>Key Improvement Strategy 1.a</w:t>
            </w:r>
          </w:p>
          <w:p w:rsidR="00700AD4" w:rsidRDefault="001863CE">
            <w:r>
              <w:rPr>
                <w:sz w:val="20"/>
              </w:rPr>
              <w:t xml:space="preserve">Curriculum planning and assessment </w:t>
            </w:r>
          </w:p>
        </w:tc>
        <w:tc>
          <w:tcPr>
            <w:tcW w:w="11060" w:type="dxa"/>
            <w:shd w:val="clear" w:color="auto" w:fill="FFFFFF" w:themeFill="background1"/>
          </w:tcPr>
          <w:p w:rsidR="0038585D" w:rsidRPr="00FE3D5C" w:rsidRDefault="001863CE" w:rsidP="00994A0F">
            <w:pPr>
              <w:pStyle w:val="ESBodyText"/>
              <w:spacing w:after="0"/>
              <w:rPr>
                <w:sz w:val="20"/>
                <w:szCs w:val="24"/>
              </w:rPr>
            </w:pPr>
            <w:r>
              <w:rPr>
                <w:sz w:val="20"/>
              </w:rPr>
              <w:t xml:space="preserve">To develop, document and </w:t>
            </w:r>
            <w:r>
              <w:rPr>
                <w:sz w:val="20"/>
              </w:rPr>
              <w:t>implement a guaranteed and viable curriculum in Reading</w:t>
            </w:r>
          </w:p>
        </w:tc>
      </w:tr>
      <w:tr w:rsidR="00700AD4" w:rsidTr="0063348B">
        <w:trPr>
          <w:trHeight w:val="15"/>
        </w:trPr>
        <w:tc>
          <w:tcPr>
            <w:tcW w:w="4055" w:type="dxa"/>
            <w:shd w:val="clear" w:color="auto" w:fill="62BFEB"/>
          </w:tcPr>
          <w:p w:rsidR="0038585D" w:rsidRDefault="001863CE" w:rsidP="00994A0F">
            <w:pPr>
              <w:pStyle w:val="Heading3"/>
              <w:spacing w:before="0" w:after="0"/>
              <w:rPr>
                <w:szCs w:val="20"/>
              </w:rPr>
            </w:pPr>
            <w:r>
              <w:rPr>
                <w:szCs w:val="20"/>
              </w:rPr>
              <w:t>Key Improvement Strategy 1.b</w:t>
            </w:r>
          </w:p>
          <w:p w:rsidR="00700AD4" w:rsidRDefault="001863CE">
            <w:r>
              <w:rPr>
                <w:sz w:val="20"/>
              </w:rPr>
              <w:t xml:space="preserve">Curriculum planning and assessment </w:t>
            </w:r>
          </w:p>
        </w:tc>
        <w:tc>
          <w:tcPr>
            <w:tcW w:w="11060" w:type="dxa"/>
            <w:shd w:val="clear" w:color="auto" w:fill="FFFFFF" w:themeFill="background1"/>
          </w:tcPr>
          <w:p w:rsidR="0038585D" w:rsidRPr="00FE3D5C" w:rsidRDefault="001863CE" w:rsidP="00994A0F">
            <w:pPr>
              <w:pStyle w:val="ESBodyText"/>
              <w:spacing w:after="0"/>
              <w:rPr>
                <w:sz w:val="20"/>
                <w:szCs w:val="24"/>
              </w:rPr>
            </w:pPr>
            <w:r>
              <w:rPr>
                <w:sz w:val="20"/>
              </w:rPr>
              <w:t>To develop, document and implement school wide agreed assessment practices for Reading</w:t>
            </w:r>
          </w:p>
        </w:tc>
      </w:tr>
      <w:tr w:rsidR="00700AD4" w:rsidTr="0063348B">
        <w:trPr>
          <w:trHeight w:val="15"/>
        </w:trPr>
        <w:tc>
          <w:tcPr>
            <w:tcW w:w="4055" w:type="dxa"/>
            <w:shd w:val="clear" w:color="auto" w:fill="62BFEB"/>
          </w:tcPr>
          <w:p w:rsidR="0038585D" w:rsidRDefault="001863CE" w:rsidP="00994A0F">
            <w:pPr>
              <w:pStyle w:val="Heading3"/>
              <w:spacing w:before="0" w:after="0"/>
              <w:rPr>
                <w:szCs w:val="20"/>
              </w:rPr>
            </w:pPr>
            <w:r>
              <w:rPr>
                <w:szCs w:val="20"/>
              </w:rPr>
              <w:lastRenderedPageBreak/>
              <w:t>Key Improvement Strategy 1.c</w:t>
            </w:r>
          </w:p>
          <w:p w:rsidR="00700AD4" w:rsidRDefault="001863CE">
            <w:r>
              <w:rPr>
                <w:sz w:val="20"/>
              </w:rPr>
              <w:t>Evidence-based hi</w:t>
            </w:r>
            <w:r>
              <w:rPr>
                <w:sz w:val="20"/>
              </w:rPr>
              <w:t xml:space="preserve">gh-impact teaching strategies </w:t>
            </w:r>
          </w:p>
        </w:tc>
        <w:tc>
          <w:tcPr>
            <w:tcW w:w="11060" w:type="dxa"/>
            <w:shd w:val="clear" w:color="auto" w:fill="FFFFFF" w:themeFill="background1"/>
          </w:tcPr>
          <w:p w:rsidR="0038585D" w:rsidRPr="00FE3D5C" w:rsidRDefault="001863CE" w:rsidP="00994A0F">
            <w:pPr>
              <w:pStyle w:val="ESBodyText"/>
              <w:spacing w:after="0"/>
              <w:rPr>
                <w:sz w:val="20"/>
                <w:szCs w:val="24"/>
              </w:rPr>
            </w:pPr>
            <w:r>
              <w:rPr>
                <w:sz w:val="20"/>
              </w:rPr>
              <w:t>To implement agreed instructional practices in the teaching of Reading</w:t>
            </w:r>
          </w:p>
        </w:tc>
      </w:tr>
      <w:tr w:rsidR="00700AD4" w:rsidTr="0063348B">
        <w:trPr>
          <w:trHeight w:val="15"/>
        </w:trPr>
        <w:tc>
          <w:tcPr>
            <w:tcW w:w="4055" w:type="dxa"/>
            <w:shd w:val="clear" w:color="auto" w:fill="62BFEB"/>
          </w:tcPr>
          <w:p w:rsidR="0038585D" w:rsidRDefault="001863CE" w:rsidP="00994A0F">
            <w:pPr>
              <w:pStyle w:val="Heading3"/>
              <w:spacing w:before="0" w:after="0"/>
              <w:rPr>
                <w:szCs w:val="20"/>
              </w:rPr>
            </w:pPr>
            <w:r>
              <w:rPr>
                <w:szCs w:val="20"/>
              </w:rPr>
              <w:t>Key Improvement Strategy 1.d</w:t>
            </w:r>
          </w:p>
          <w:p w:rsidR="00700AD4" w:rsidRDefault="001863CE">
            <w:r>
              <w:rPr>
                <w:sz w:val="20"/>
              </w:rPr>
              <w:t xml:space="preserve">Building practice excellence </w:t>
            </w:r>
          </w:p>
        </w:tc>
        <w:tc>
          <w:tcPr>
            <w:tcW w:w="11060" w:type="dxa"/>
            <w:shd w:val="clear" w:color="auto" w:fill="FFFFFF" w:themeFill="background1"/>
          </w:tcPr>
          <w:p w:rsidR="0038585D" w:rsidRPr="00FE3D5C" w:rsidRDefault="001863CE" w:rsidP="00994A0F">
            <w:pPr>
              <w:pStyle w:val="ESBodyText"/>
              <w:spacing w:after="0"/>
              <w:rPr>
                <w:sz w:val="20"/>
                <w:szCs w:val="24"/>
              </w:rPr>
            </w:pPr>
            <w:r>
              <w:rPr>
                <w:sz w:val="20"/>
              </w:rPr>
              <w:t>To strengthen teacher capabilities in teaching reading through the effective use of PLTs</w:t>
            </w:r>
          </w:p>
        </w:tc>
      </w:tr>
      <w:tr w:rsidR="00700AD4" w:rsidTr="00AF716B">
        <w:trPr>
          <w:trHeight w:val="15"/>
        </w:trPr>
        <w:tc>
          <w:tcPr>
            <w:tcW w:w="4055" w:type="dxa"/>
            <w:shd w:val="clear" w:color="auto" w:fill="D9D9D9" w:themeFill="background1" w:themeFillShade="D9"/>
          </w:tcPr>
          <w:p w:rsidR="008A05A5" w:rsidRPr="001C2589" w:rsidRDefault="001863CE" w:rsidP="00994A0F">
            <w:pPr>
              <w:pStyle w:val="Heading3"/>
              <w:spacing w:before="0" w:after="0"/>
              <w:rPr>
                <w:sz w:val="24"/>
                <w:szCs w:val="24"/>
              </w:rPr>
            </w:pPr>
            <w:r w:rsidRPr="001C2589">
              <w:rPr>
                <w:sz w:val="24"/>
                <w:szCs w:val="24"/>
              </w:rPr>
              <w:t>Goal</w:t>
            </w:r>
            <w:r w:rsidRPr="001C2589">
              <w:rPr>
                <w:sz w:val="24"/>
                <w:szCs w:val="24"/>
              </w:rPr>
              <w:t xml:space="preserve"> 2</w:t>
            </w:r>
          </w:p>
        </w:tc>
        <w:tc>
          <w:tcPr>
            <w:tcW w:w="11060" w:type="dxa"/>
            <w:shd w:val="clear" w:color="auto" w:fill="FFFFFF" w:themeFill="background1"/>
          </w:tcPr>
          <w:p w:rsidR="008A05A5" w:rsidRDefault="001863CE" w:rsidP="00994A0F">
            <w:pPr>
              <w:pStyle w:val="ESBodyText"/>
              <w:spacing w:after="0"/>
              <w:rPr>
                <w:sz w:val="20"/>
                <w:szCs w:val="24"/>
              </w:rPr>
            </w:pPr>
            <w:r>
              <w:rPr>
                <w:sz w:val="20"/>
              </w:rPr>
              <w:t>To maximise the cognitive engagement, achievement and learning growth in Numeracy</w:t>
            </w:r>
          </w:p>
        </w:tc>
      </w:tr>
      <w:tr w:rsidR="00700AD4" w:rsidTr="0063348B">
        <w:trPr>
          <w:trHeight w:val="15"/>
        </w:trPr>
        <w:tc>
          <w:tcPr>
            <w:tcW w:w="4055" w:type="dxa"/>
            <w:shd w:val="clear" w:color="auto" w:fill="D9D9D9" w:themeFill="background1" w:themeFillShade="D9"/>
          </w:tcPr>
          <w:p w:rsidR="0038585D" w:rsidRDefault="001863CE" w:rsidP="00994A0F">
            <w:pPr>
              <w:pStyle w:val="Heading3"/>
              <w:spacing w:before="0" w:after="0"/>
              <w:rPr>
                <w:szCs w:val="20"/>
              </w:rPr>
            </w:pPr>
            <w:r>
              <w:rPr>
                <w:szCs w:val="20"/>
              </w:rPr>
              <w:t>Target 2.1</w:t>
            </w:r>
          </w:p>
        </w:tc>
        <w:tc>
          <w:tcPr>
            <w:tcW w:w="11060" w:type="dxa"/>
            <w:shd w:val="clear" w:color="auto" w:fill="FFFFFF" w:themeFill="background1"/>
          </w:tcPr>
          <w:p w:rsidR="00700AD4" w:rsidRDefault="001863C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shd w:val="clear" w:color="auto" w:fill="CCFFCC"/>
              </w:rPr>
              <w:t>rafting note: consider inclusion of 2018 benchmark for all targets to facilitate development of 12 month AIP targets</w:t>
            </w:r>
          </w:p>
          <w:p w:rsidR="00700AD4" w:rsidRDefault="001863C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0"/>
                <w:szCs w:val="20"/>
              </w:rPr>
              <w:t>By 2023 there will be an increase in:</w:t>
            </w:r>
          </w:p>
          <w:p w:rsidR="00700AD4" w:rsidRDefault="001863CE">
            <w:pPr>
              <w:numPr>
                <w:ilvl w:val="0"/>
                <w:numId w:val="25"/>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the percentage of students achieving in the NAPLAN top two bands in Numeracy to 25%</w:t>
            </w:r>
          </w:p>
          <w:p w:rsidR="00700AD4" w:rsidRDefault="001863CE">
            <w:pPr>
              <w:numPr>
                <w:ilvl w:val="0"/>
                <w:numId w:val="25"/>
              </w:numPr>
              <w:spacing w:after="240" w:line="240" w:lineRule="auto"/>
              <w:ind w:hanging="210"/>
              <w:rPr>
                <w:rFonts w:ascii="Times New Roman" w:eastAsia="Times New Roman" w:hAnsi="Times New Roman" w:cs="Times New Roman"/>
                <w:color w:val="000000"/>
                <w:sz w:val="24"/>
                <w:szCs w:val="24"/>
              </w:rPr>
            </w:pPr>
            <w:r>
              <w:rPr>
                <w:rFonts w:eastAsia="Arial"/>
                <w:color w:val="000000"/>
                <w:sz w:val="20"/>
                <w:szCs w:val="20"/>
              </w:rPr>
              <w:t>the NAPLAN medium and high growth in Numeracy between Years 3 and 5 to 75%</w:t>
            </w:r>
          </w:p>
          <w:p w:rsidR="00700AD4" w:rsidRDefault="00700AD4"/>
        </w:tc>
      </w:tr>
      <w:tr w:rsidR="00700AD4" w:rsidTr="0063348B">
        <w:trPr>
          <w:trHeight w:val="15"/>
        </w:trPr>
        <w:tc>
          <w:tcPr>
            <w:tcW w:w="4055" w:type="dxa"/>
            <w:shd w:val="clear" w:color="auto" w:fill="D9D9D9" w:themeFill="background1" w:themeFillShade="D9"/>
          </w:tcPr>
          <w:p w:rsidR="0038585D" w:rsidRDefault="001863CE" w:rsidP="00994A0F">
            <w:pPr>
              <w:pStyle w:val="Heading3"/>
              <w:spacing w:before="0" w:after="0"/>
              <w:rPr>
                <w:szCs w:val="20"/>
              </w:rPr>
            </w:pPr>
            <w:r>
              <w:rPr>
                <w:szCs w:val="20"/>
              </w:rPr>
              <w:t>Target 2.2</w:t>
            </w:r>
          </w:p>
        </w:tc>
        <w:tc>
          <w:tcPr>
            <w:tcW w:w="11060" w:type="dxa"/>
            <w:shd w:val="clear" w:color="auto" w:fill="FFFFFF" w:themeFill="background1"/>
          </w:tcPr>
          <w:p w:rsidR="00700AD4" w:rsidRDefault="001863CE">
            <w:pPr>
              <w:spacing w:after="240" w:line="240" w:lineRule="auto"/>
              <w:rPr>
                <w:rFonts w:ascii="Times New Roman" w:eastAsia="Times New Roman" w:hAnsi="Times New Roman" w:cs="Times New Roman"/>
                <w:sz w:val="24"/>
                <w:szCs w:val="24"/>
              </w:rPr>
            </w:pPr>
            <w:r>
              <w:rPr>
                <w:rFonts w:eastAsia="Arial"/>
                <w:sz w:val="20"/>
                <w:szCs w:val="20"/>
              </w:rPr>
              <w:t xml:space="preserve">By 2023, all students achieve 12 months growth or more in numeracy through teacher </w:t>
            </w:r>
            <w:r>
              <w:rPr>
                <w:rFonts w:eastAsia="Arial"/>
                <w:sz w:val="20"/>
                <w:szCs w:val="20"/>
              </w:rPr>
              <w:t>judgement</w:t>
            </w:r>
          </w:p>
          <w:p w:rsidR="00700AD4" w:rsidRDefault="00700AD4"/>
        </w:tc>
      </w:tr>
      <w:tr w:rsidR="00700AD4" w:rsidTr="0063348B">
        <w:trPr>
          <w:trHeight w:val="15"/>
        </w:trPr>
        <w:tc>
          <w:tcPr>
            <w:tcW w:w="4055" w:type="dxa"/>
            <w:shd w:val="clear" w:color="auto" w:fill="D9D9D9" w:themeFill="background1" w:themeFillShade="D9"/>
          </w:tcPr>
          <w:p w:rsidR="0038585D" w:rsidRDefault="001863CE" w:rsidP="00994A0F">
            <w:pPr>
              <w:pStyle w:val="Heading3"/>
              <w:spacing w:before="0" w:after="0"/>
              <w:rPr>
                <w:szCs w:val="20"/>
              </w:rPr>
            </w:pPr>
            <w:r>
              <w:rPr>
                <w:szCs w:val="20"/>
              </w:rPr>
              <w:t>Target 2.3</w:t>
            </w:r>
          </w:p>
        </w:tc>
        <w:tc>
          <w:tcPr>
            <w:tcW w:w="11060" w:type="dxa"/>
            <w:shd w:val="clear" w:color="auto" w:fill="FFFFFF" w:themeFill="background1"/>
          </w:tcPr>
          <w:p w:rsidR="00700AD4" w:rsidRDefault="001863CE">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By 2023 there will be an increase in the AToSS data in:</w:t>
            </w:r>
          </w:p>
          <w:p w:rsidR="00700AD4" w:rsidRDefault="001863CE">
            <w:pPr>
              <w:numPr>
                <w:ilvl w:val="0"/>
                <w:numId w:val="26"/>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Student agency to 85%</w:t>
            </w:r>
          </w:p>
          <w:p w:rsidR="00700AD4" w:rsidRDefault="001863CE">
            <w:pPr>
              <w:numPr>
                <w:ilvl w:val="0"/>
                <w:numId w:val="26"/>
              </w:numPr>
              <w:spacing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stimulating learning to 85%</w:t>
            </w:r>
          </w:p>
          <w:p w:rsidR="00700AD4" w:rsidRDefault="001863CE">
            <w:pPr>
              <w:numPr>
                <w:ilvl w:val="0"/>
                <w:numId w:val="26"/>
              </w:numPr>
              <w:spacing w:after="240" w:line="240" w:lineRule="auto"/>
              <w:ind w:hanging="210"/>
              <w:rPr>
                <w:rFonts w:ascii="Times New Roman" w:eastAsia="Times New Roman" w:hAnsi="Times New Roman" w:cs="Times New Roman"/>
                <w:color w:val="000000"/>
                <w:sz w:val="24"/>
                <w:szCs w:val="24"/>
              </w:rPr>
            </w:pPr>
            <w:r>
              <w:rPr>
                <w:rFonts w:eastAsia="Arial"/>
                <w:color w:val="000000"/>
                <w:sz w:val="20"/>
                <w:szCs w:val="20"/>
              </w:rPr>
              <w:t>differentiated learning challenge to 90%</w:t>
            </w:r>
          </w:p>
          <w:p w:rsidR="00700AD4" w:rsidRDefault="00700AD4"/>
        </w:tc>
      </w:tr>
      <w:tr w:rsidR="00700AD4" w:rsidTr="0063348B">
        <w:trPr>
          <w:trHeight w:val="15"/>
        </w:trPr>
        <w:tc>
          <w:tcPr>
            <w:tcW w:w="4055" w:type="dxa"/>
            <w:shd w:val="clear" w:color="auto" w:fill="D9D9D9" w:themeFill="background1" w:themeFillShade="D9"/>
          </w:tcPr>
          <w:p w:rsidR="0038585D" w:rsidRDefault="001863CE" w:rsidP="00994A0F">
            <w:pPr>
              <w:pStyle w:val="Heading3"/>
              <w:spacing w:before="0" w:after="0"/>
              <w:rPr>
                <w:szCs w:val="20"/>
              </w:rPr>
            </w:pPr>
            <w:r>
              <w:rPr>
                <w:szCs w:val="20"/>
              </w:rPr>
              <w:lastRenderedPageBreak/>
              <w:t>Target 2.4</w:t>
            </w:r>
          </w:p>
        </w:tc>
        <w:tc>
          <w:tcPr>
            <w:tcW w:w="11060" w:type="dxa"/>
            <w:shd w:val="clear" w:color="auto" w:fill="FFFFFF" w:themeFill="background1"/>
          </w:tcPr>
          <w:p w:rsidR="00700AD4" w:rsidRDefault="001863CE">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the end of the SSP the SSS will show an increase in outcomes in: </w:t>
            </w:r>
          </w:p>
          <w:p w:rsidR="00700AD4" w:rsidRDefault="001863CE">
            <w:pPr>
              <w:numPr>
                <w:ilvl w:val="0"/>
                <w:numId w:val="27"/>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Collective efficacy to 84%</w:t>
            </w:r>
          </w:p>
          <w:p w:rsidR="00700AD4" w:rsidRDefault="001863CE">
            <w:pPr>
              <w:numPr>
                <w:ilvl w:val="0"/>
                <w:numId w:val="27"/>
              </w:numPr>
              <w:spacing w:after="240" w:line="240" w:lineRule="auto"/>
              <w:ind w:hanging="210"/>
              <w:rPr>
                <w:rFonts w:ascii="Times New Roman" w:eastAsia="Times New Roman" w:hAnsi="Times New Roman" w:cs="Times New Roman"/>
                <w:color w:val="000000"/>
                <w:sz w:val="24"/>
                <w:szCs w:val="24"/>
              </w:rPr>
            </w:pPr>
            <w:r>
              <w:rPr>
                <w:rFonts w:eastAsia="Arial"/>
                <w:color w:val="000000"/>
                <w:sz w:val="20"/>
                <w:szCs w:val="20"/>
              </w:rPr>
              <w:t>Collaborate to scaffold student learning to 75%</w:t>
            </w:r>
          </w:p>
          <w:p w:rsidR="00700AD4" w:rsidRDefault="00700AD4"/>
        </w:tc>
      </w:tr>
      <w:tr w:rsidR="00700AD4" w:rsidTr="0063348B">
        <w:trPr>
          <w:trHeight w:val="15"/>
        </w:trPr>
        <w:tc>
          <w:tcPr>
            <w:tcW w:w="4055" w:type="dxa"/>
            <w:shd w:val="clear" w:color="auto" w:fill="62BFEB"/>
          </w:tcPr>
          <w:p w:rsidR="0038585D" w:rsidRDefault="001863CE" w:rsidP="00994A0F">
            <w:pPr>
              <w:pStyle w:val="Heading3"/>
              <w:spacing w:before="0" w:after="0"/>
              <w:rPr>
                <w:szCs w:val="20"/>
              </w:rPr>
            </w:pPr>
            <w:r>
              <w:rPr>
                <w:szCs w:val="20"/>
              </w:rPr>
              <w:t>Key Improvement Strategy 2.a</w:t>
            </w:r>
          </w:p>
          <w:p w:rsidR="00700AD4" w:rsidRDefault="001863CE">
            <w:r>
              <w:rPr>
                <w:sz w:val="20"/>
              </w:rPr>
              <w:t xml:space="preserve">Evaluating impact on learning </w:t>
            </w:r>
          </w:p>
        </w:tc>
        <w:tc>
          <w:tcPr>
            <w:tcW w:w="11060" w:type="dxa"/>
            <w:shd w:val="clear" w:color="auto" w:fill="FFFFFF" w:themeFill="background1"/>
          </w:tcPr>
          <w:p w:rsidR="0038585D" w:rsidRPr="00FE3D5C" w:rsidRDefault="001863CE" w:rsidP="00994A0F">
            <w:pPr>
              <w:pStyle w:val="ESBodyText"/>
              <w:spacing w:after="0"/>
              <w:rPr>
                <w:sz w:val="20"/>
                <w:szCs w:val="24"/>
              </w:rPr>
            </w:pPr>
            <w:r>
              <w:rPr>
                <w:sz w:val="20"/>
              </w:rPr>
              <w:t>To strengthen teacher capabilities in differentiating the learning in Numeracy</w:t>
            </w:r>
          </w:p>
        </w:tc>
      </w:tr>
      <w:tr w:rsidR="00700AD4" w:rsidTr="0063348B">
        <w:trPr>
          <w:trHeight w:val="15"/>
        </w:trPr>
        <w:tc>
          <w:tcPr>
            <w:tcW w:w="4055" w:type="dxa"/>
            <w:shd w:val="clear" w:color="auto" w:fill="auto"/>
          </w:tcPr>
          <w:p w:rsidR="0038585D" w:rsidRDefault="001863CE" w:rsidP="00994A0F">
            <w:pPr>
              <w:pStyle w:val="Heading3"/>
              <w:spacing w:before="0" w:after="0"/>
              <w:rPr>
                <w:szCs w:val="20"/>
              </w:rPr>
            </w:pPr>
            <w:r>
              <w:rPr>
                <w:szCs w:val="20"/>
              </w:rPr>
              <w:t>Key Improvement Strategy 2.b</w:t>
            </w:r>
          </w:p>
          <w:p w:rsidR="00700AD4" w:rsidRDefault="001863CE">
            <w:r>
              <w:rPr>
                <w:sz w:val="20"/>
              </w:rPr>
              <w:t xml:space="preserve">Empowering students and building school pride </w:t>
            </w:r>
          </w:p>
        </w:tc>
        <w:tc>
          <w:tcPr>
            <w:tcW w:w="11060" w:type="dxa"/>
            <w:shd w:val="clear" w:color="auto" w:fill="FFFFFF" w:themeFill="background1"/>
          </w:tcPr>
          <w:p w:rsidR="0038585D" w:rsidRPr="00FE3D5C" w:rsidRDefault="001863CE" w:rsidP="00994A0F">
            <w:pPr>
              <w:pStyle w:val="ESBodyText"/>
              <w:spacing w:after="0"/>
              <w:rPr>
                <w:sz w:val="20"/>
                <w:szCs w:val="24"/>
              </w:rPr>
            </w:pPr>
            <w:r>
              <w:rPr>
                <w:sz w:val="20"/>
              </w:rPr>
              <w:t>To implement processes that strengthen student agency and voice in their learning</w:t>
            </w:r>
          </w:p>
        </w:tc>
      </w:tr>
      <w:tr w:rsidR="00700AD4" w:rsidTr="0063348B">
        <w:trPr>
          <w:trHeight w:val="15"/>
        </w:trPr>
        <w:tc>
          <w:tcPr>
            <w:tcW w:w="4055" w:type="dxa"/>
            <w:shd w:val="clear" w:color="auto" w:fill="auto"/>
          </w:tcPr>
          <w:p w:rsidR="0038585D" w:rsidRDefault="001863CE" w:rsidP="00994A0F">
            <w:pPr>
              <w:pStyle w:val="Heading3"/>
              <w:spacing w:before="0" w:after="0"/>
              <w:rPr>
                <w:szCs w:val="20"/>
              </w:rPr>
            </w:pPr>
            <w:r>
              <w:rPr>
                <w:szCs w:val="20"/>
              </w:rPr>
              <w:t>Key Improvement Strategy 2.c</w:t>
            </w:r>
          </w:p>
          <w:p w:rsidR="00700AD4" w:rsidRDefault="001863CE">
            <w:r>
              <w:rPr>
                <w:sz w:val="20"/>
              </w:rPr>
              <w:t xml:space="preserve">Intellectual engagement and self-awareness </w:t>
            </w:r>
          </w:p>
        </w:tc>
        <w:tc>
          <w:tcPr>
            <w:tcW w:w="11060" w:type="dxa"/>
            <w:shd w:val="clear" w:color="auto" w:fill="FFFFFF" w:themeFill="background1"/>
          </w:tcPr>
          <w:p w:rsidR="0038585D" w:rsidRPr="00FE3D5C" w:rsidRDefault="001863CE" w:rsidP="00994A0F">
            <w:pPr>
              <w:pStyle w:val="ESBodyText"/>
              <w:spacing w:after="0"/>
              <w:rPr>
                <w:sz w:val="20"/>
                <w:szCs w:val="24"/>
              </w:rPr>
            </w:pPr>
            <w:r>
              <w:rPr>
                <w:sz w:val="20"/>
              </w:rPr>
              <w:t>To develop a school wide approach to the use of stude</w:t>
            </w:r>
            <w:r>
              <w:rPr>
                <w:sz w:val="20"/>
              </w:rPr>
              <w:t xml:space="preserve">nt collaboration with an initial focus on Numeracy </w:t>
            </w:r>
          </w:p>
        </w:tc>
      </w:tr>
      <w:tr w:rsidR="00700AD4" w:rsidTr="00AF716B">
        <w:trPr>
          <w:trHeight w:val="15"/>
        </w:trPr>
        <w:tc>
          <w:tcPr>
            <w:tcW w:w="4055" w:type="dxa"/>
            <w:shd w:val="clear" w:color="auto" w:fill="D9D9D9" w:themeFill="background1" w:themeFillShade="D9"/>
          </w:tcPr>
          <w:p w:rsidR="008A05A5" w:rsidRPr="001C2589" w:rsidRDefault="001863CE"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1863CE" w:rsidP="00994A0F">
            <w:pPr>
              <w:pStyle w:val="ESBodyText"/>
              <w:spacing w:after="0"/>
              <w:rPr>
                <w:sz w:val="20"/>
                <w:szCs w:val="24"/>
              </w:rPr>
            </w:pPr>
            <w:r>
              <w:rPr>
                <w:sz w:val="20"/>
              </w:rPr>
              <w:t>To enhance student wellbeing with a focus on confidence, resilience and student safety</w:t>
            </w:r>
          </w:p>
        </w:tc>
      </w:tr>
      <w:tr w:rsidR="00700AD4" w:rsidTr="0063348B">
        <w:trPr>
          <w:trHeight w:val="15"/>
        </w:trPr>
        <w:tc>
          <w:tcPr>
            <w:tcW w:w="4055" w:type="dxa"/>
            <w:shd w:val="clear" w:color="auto" w:fill="D9D9D9" w:themeFill="background1" w:themeFillShade="D9"/>
          </w:tcPr>
          <w:p w:rsidR="0038585D" w:rsidRDefault="001863CE" w:rsidP="00994A0F">
            <w:pPr>
              <w:pStyle w:val="Heading3"/>
              <w:spacing w:before="0" w:after="0"/>
              <w:rPr>
                <w:szCs w:val="20"/>
              </w:rPr>
            </w:pPr>
            <w:r>
              <w:rPr>
                <w:szCs w:val="20"/>
              </w:rPr>
              <w:t>Target 3.1</w:t>
            </w:r>
          </w:p>
        </w:tc>
        <w:tc>
          <w:tcPr>
            <w:tcW w:w="11060" w:type="dxa"/>
            <w:shd w:val="clear" w:color="auto" w:fill="FFFFFF" w:themeFill="background1"/>
          </w:tcPr>
          <w:p w:rsidR="00700AD4" w:rsidRDefault="001863C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CCFFCC"/>
              </w:rPr>
              <w:t xml:space="preserve">Drafting note: consider inclusion of 2018 benchmark to facilitate development of 12 month AIP </w:t>
            </w:r>
            <w:r>
              <w:rPr>
                <w:rFonts w:ascii="Times New Roman" w:eastAsia="Times New Roman" w:hAnsi="Times New Roman" w:cs="Times New Roman"/>
                <w:sz w:val="24"/>
                <w:szCs w:val="24"/>
                <w:shd w:val="clear" w:color="auto" w:fill="CCFFCC"/>
              </w:rPr>
              <w:t>target</w:t>
            </w:r>
            <w:r>
              <w:rPr>
                <w:rFonts w:ascii="Times New Roman" w:eastAsia="Times New Roman" w:hAnsi="Times New Roman" w:cs="Times New Roman"/>
                <w:sz w:val="24"/>
                <w:szCs w:val="24"/>
              </w:rPr>
              <w:t>s</w:t>
            </w:r>
          </w:p>
          <w:p w:rsidR="00700AD4" w:rsidRDefault="001863C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0"/>
                <w:szCs w:val="20"/>
              </w:rPr>
              <w:t xml:space="preserve">By the end of the SSP the AToSS will show an increase in outcomes in: </w:t>
            </w:r>
          </w:p>
          <w:p w:rsidR="00700AD4" w:rsidRDefault="001863CE">
            <w:pPr>
              <w:numPr>
                <w:ilvl w:val="0"/>
                <w:numId w:val="28"/>
              </w:numPr>
              <w:spacing w:before="240" w:after="0" w:line="240" w:lineRule="auto"/>
              <w:ind w:hanging="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Sense of confidence to 90%</w:t>
            </w:r>
          </w:p>
          <w:p w:rsidR="00700AD4" w:rsidRDefault="001863CE">
            <w:pPr>
              <w:numPr>
                <w:ilvl w:val="0"/>
                <w:numId w:val="28"/>
              </w:numPr>
              <w:spacing w:after="0" w:line="240" w:lineRule="auto"/>
              <w:ind w:hanging="250"/>
              <w:rPr>
                <w:rFonts w:eastAsia="Arial"/>
                <w:color w:val="000000"/>
                <w:sz w:val="20"/>
                <w:szCs w:val="20"/>
              </w:rPr>
            </w:pPr>
            <w:r>
              <w:rPr>
                <w:rFonts w:eastAsia="Arial"/>
                <w:color w:val="000000"/>
                <w:sz w:val="20"/>
                <w:szCs w:val="20"/>
              </w:rPr>
              <w:t>Resilience to 85%</w:t>
            </w:r>
          </w:p>
          <w:p w:rsidR="00700AD4" w:rsidRDefault="001863CE">
            <w:pPr>
              <w:numPr>
                <w:ilvl w:val="0"/>
                <w:numId w:val="28"/>
              </w:numPr>
              <w:spacing w:after="240" w:line="240" w:lineRule="auto"/>
              <w:ind w:hanging="250"/>
              <w:rPr>
                <w:rFonts w:eastAsia="Arial"/>
                <w:color w:val="000000"/>
                <w:sz w:val="20"/>
                <w:szCs w:val="20"/>
              </w:rPr>
            </w:pPr>
            <w:r>
              <w:rPr>
                <w:rFonts w:eastAsia="Arial"/>
                <w:color w:val="000000"/>
                <w:sz w:val="20"/>
                <w:szCs w:val="20"/>
              </w:rPr>
              <w:t>Experiencing bullying to 35%</w:t>
            </w:r>
          </w:p>
          <w:p w:rsidR="00700AD4" w:rsidRDefault="00700AD4"/>
        </w:tc>
      </w:tr>
      <w:tr w:rsidR="00700AD4" w:rsidTr="0063348B">
        <w:trPr>
          <w:trHeight w:val="15"/>
        </w:trPr>
        <w:tc>
          <w:tcPr>
            <w:tcW w:w="4055" w:type="dxa"/>
            <w:shd w:val="clear" w:color="auto" w:fill="D9D9D9" w:themeFill="background1" w:themeFillShade="D9"/>
          </w:tcPr>
          <w:p w:rsidR="0038585D" w:rsidRDefault="001863CE" w:rsidP="00994A0F">
            <w:pPr>
              <w:pStyle w:val="Heading3"/>
              <w:spacing w:before="0" w:after="0"/>
              <w:rPr>
                <w:szCs w:val="20"/>
              </w:rPr>
            </w:pPr>
            <w:r>
              <w:rPr>
                <w:szCs w:val="20"/>
              </w:rPr>
              <w:t>Target 3.2</w:t>
            </w:r>
          </w:p>
        </w:tc>
        <w:tc>
          <w:tcPr>
            <w:tcW w:w="11060" w:type="dxa"/>
            <w:shd w:val="clear" w:color="auto" w:fill="FFFFFF" w:themeFill="background1"/>
          </w:tcPr>
          <w:p w:rsidR="00700AD4" w:rsidRDefault="001863CE">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the end of the SSP the POS will show an increase in outcomes in: </w:t>
            </w:r>
          </w:p>
          <w:p w:rsidR="00700AD4" w:rsidRDefault="001863CE">
            <w:pPr>
              <w:numPr>
                <w:ilvl w:val="0"/>
                <w:numId w:val="29"/>
              </w:numPr>
              <w:spacing w:before="240" w:after="0" w:line="240" w:lineRule="auto"/>
              <w:ind w:hanging="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 xml:space="preserve">Confidence and </w:t>
            </w:r>
            <w:r>
              <w:rPr>
                <w:rFonts w:ascii="Times New Roman" w:eastAsia="Times New Roman" w:hAnsi="Times New Roman" w:cs="Times New Roman"/>
                <w:color w:val="000000"/>
                <w:sz w:val="20"/>
                <w:szCs w:val="20"/>
              </w:rPr>
              <w:t>resilience skills to 95%</w:t>
            </w:r>
          </w:p>
          <w:p w:rsidR="00700AD4" w:rsidRDefault="001863CE">
            <w:pPr>
              <w:numPr>
                <w:ilvl w:val="0"/>
                <w:numId w:val="29"/>
              </w:numPr>
              <w:spacing w:after="240" w:line="240" w:lineRule="auto"/>
              <w:ind w:hanging="280"/>
              <w:rPr>
                <w:rFonts w:ascii="Times New Roman" w:eastAsia="Times New Roman" w:hAnsi="Times New Roman" w:cs="Times New Roman"/>
                <w:color w:val="000000"/>
                <w:sz w:val="24"/>
                <w:szCs w:val="24"/>
              </w:rPr>
            </w:pPr>
            <w:r>
              <w:rPr>
                <w:rFonts w:eastAsia="Arial"/>
                <w:color w:val="000000"/>
                <w:sz w:val="20"/>
                <w:szCs w:val="20"/>
              </w:rPr>
              <w:t>Managing bullying to 85%</w:t>
            </w:r>
          </w:p>
          <w:p w:rsidR="00700AD4" w:rsidRDefault="00700AD4"/>
        </w:tc>
      </w:tr>
      <w:tr w:rsidR="00700AD4" w:rsidTr="0063348B">
        <w:trPr>
          <w:trHeight w:val="15"/>
        </w:trPr>
        <w:tc>
          <w:tcPr>
            <w:tcW w:w="4055" w:type="dxa"/>
            <w:shd w:val="clear" w:color="auto" w:fill="D9D9D9" w:themeFill="background1" w:themeFillShade="D9"/>
          </w:tcPr>
          <w:p w:rsidR="0038585D" w:rsidRDefault="001863CE" w:rsidP="00994A0F">
            <w:pPr>
              <w:pStyle w:val="Heading3"/>
              <w:spacing w:before="0" w:after="0"/>
              <w:rPr>
                <w:szCs w:val="20"/>
              </w:rPr>
            </w:pPr>
            <w:r>
              <w:rPr>
                <w:szCs w:val="20"/>
              </w:rPr>
              <w:lastRenderedPageBreak/>
              <w:t>Target 3.3</w:t>
            </w:r>
          </w:p>
        </w:tc>
        <w:tc>
          <w:tcPr>
            <w:tcW w:w="11060" w:type="dxa"/>
            <w:shd w:val="clear" w:color="auto" w:fill="FFFFFF" w:themeFill="background1"/>
          </w:tcPr>
          <w:p w:rsidR="00700AD4" w:rsidRDefault="001863CE">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the end of the SSP the SSS will show an increase in outcomes in: </w:t>
            </w:r>
          </w:p>
          <w:p w:rsidR="00700AD4" w:rsidRDefault="001863CE">
            <w:pPr>
              <w:numPr>
                <w:ilvl w:val="0"/>
                <w:numId w:val="30"/>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Trust in students and parents to 80%</w:t>
            </w:r>
          </w:p>
          <w:p w:rsidR="00700AD4" w:rsidRDefault="001863CE">
            <w:pPr>
              <w:numPr>
                <w:ilvl w:val="0"/>
                <w:numId w:val="30"/>
              </w:numPr>
              <w:spacing w:after="240" w:line="240" w:lineRule="auto"/>
              <w:ind w:hanging="210"/>
              <w:rPr>
                <w:rFonts w:ascii="Times New Roman" w:eastAsia="Times New Roman" w:hAnsi="Times New Roman" w:cs="Times New Roman"/>
                <w:color w:val="000000"/>
                <w:sz w:val="24"/>
                <w:szCs w:val="24"/>
              </w:rPr>
            </w:pPr>
            <w:r>
              <w:rPr>
                <w:rFonts w:eastAsia="Arial"/>
                <w:color w:val="000000"/>
                <w:sz w:val="20"/>
                <w:szCs w:val="20"/>
              </w:rPr>
              <w:t>Academic emphasis to 85%</w:t>
            </w:r>
          </w:p>
          <w:p w:rsidR="00700AD4" w:rsidRDefault="00700AD4"/>
        </w:tc>
      </w:tr>
      <w:tr w:rsidR="00700AD4" w:rsidTr="0063348B">
        <w:trPr>
          <w:trHeight w:val="15"/>
        </w:trPr>
        <w:tc>
          <w:tcPr>
            <w:tcW w:w="4055" w:type="dxa"/>
            <w:shd w:val="clear" w:color="auto" w:fill="auto"/>
          </w:tcPr>
          <w:p w:rsidR="0038585D" w:rsidRDefault="001863CE" w:rsidP="00994A0F">
            <w:pPr>
              <w:pStyle w:val="Heading3"/>
              <w:spacing w:before="0" w:after="0"/>
              <w:rPr>
                <w:szCs w:val="20"/>
              </w:rPr>
            </w:pPr>
            <w:r>
              <w:rPr>
                <w:szCs w:val="20"/>
              </w:rPr>
              <w:t>Key Improvement Strategy 3.a</w:t>
            </w:r>
          </w:p>
          <w:p w:rsidR="00700AD4" w:rsidRDefault="001863CE">
            <w:r>
              <w:rPr>
                <w:sz w:val="20"/>
              </w:rPr>
              <w:t xml:space="preserve">Setting expectations and promoting inclusion </w:t>
            </w:r>
          </w:p>
        </w:tc>
        <w:tc>
          <w:tcPr>
            <w:tcW w:w="11060" w:type="dxa"/>
            <w:shd w:val="clear" w:color="auto" w:fill="FFFFFF" w:themeFill="background1"/>
          </w:tcPr>
          <w:p w:rsidR="0038585D" w:rsidRPr="00FE3D5C" w:rsidRDefault="001863CE" w:rsidP="00994A0F">
            <w:pPr>
              <w:pStyle w:val="ESBodyText"/>
              <w:spacing w:after="0"/>
              <w:rPr>
                <w:sz w:val="20"/>
                <w:szCs w:val="24"/>
              </w:rPr>
            </w:pPr>
            <w:r>
              <w:rPr>
                <w:sz w:val="20"/>
              </w:rPr>
              <w:t>Develop a positive narrative that enables clarity and consistency of expectations around behaviour across the school community</w:t>
            </w:r>
          </w:p>
        </w:tc>
      </w:tr>
      <w:tr w:rsidR="00700AD4" w:rsidTr="0063348B">
        <w:trPr>
          <w:trHeight w:val="15"/>
        </w:trPr>
        <w:tc>
          <w:tcPr>
            <w:tcW w:w="4055" w:type="dxa"/>
            <w:shd w:val="clear" w:color="auto" w:fill="auto"/>
          </w:tcPr>
          <w:p w:rsidR="0038585D" w:rsidRDefault="001863CE" w:rsidP="00994A0F">
            <w:pPr>
              <w:pStyle w:val="Heading3"/>
              <w:spacing w:before="0" w:after="0"/>
              <w:rPr>
                <w:szCs w:val="20"/>
              </w:rPr>
            </w:pPr>
            <w:r>
              <w:rPr>
                <w:szCs w:val="20"/>
              </w:rPr>
              <w:t>Key Improvement Strategy 3.b</w:t>
            </w:r>
          </w:p>
          <w:p w:rsidR="00700AD4" w:rsidRDefault="001863CE">
            <w:r>
              <w:rPr>
                <w:sz w:val="20"/>
              </w:rPr>
              <w:t xml:space="preserve">Empowering students and building school pride </w:t>
            </w:r>
          </w:p>
        </w:tc>
        <w:tc>
          <w:tcPr>
            <w:tcW w:w="11060" w:type="dxa"/>
            <w:shd w:val="clear" w:color="auto" w:fill="FFFFFF" w:themeFill="background1"/>
          </w:tcPr>
          <w:p w:rsidR="0038585D" w:rsidRPr="00FE3D5C" w:rsidRDefault="001863CE" w:rsidP="00994A0F">
            <w:pPr>
              <w:pStyle w:val="ESBodyText"/>
              <w:spacing w:after="0"/>
              <w:rPr>
                <w:sz w:val="20"/>
                <w:szCs w:val="24"/>
              </w:rPr>
            </w:pPr>
            <w:r>
              <w:rPr>
                <w:sz w:val="20"/>
              </w:rPr>
              <w:t>Develop a feedback process for students to regularly share information and co–design wellbeing strategy</w:t>
            </w:r>
          </w:p>
        </w:tc>
      </w:tr>
      <w:tr w:rsidR="00700AD4" w:rsidTr="0063348B">
        <w:trPr>
          <w:trHeight w:val="15"/>
        </w:trPr>
        <w:tc>
          <w:tcPr>
            <w:tcW w:w="4055" w:type="dxa"/>
            <w:shd w:val="clear" w:color="auto" w:fill="auto"/>
          </w:tcPr>
          <w:p w:rsidR="0038585D" w:rsidRDefault="001863CE" w:rsidP="00994A0F">
            <w:pPr>
              <w:pStyle w:val="Heading3"/>
              <w:spacing w:before="0" w:after="0"/>
              <w:rPr>
                <w:szCs w:val="20"/>
              </w:rPr>
            </w:pPr>
            <w:r>
              <w:rPr>
                <w:szCs w:val="20"/>
              </w:rPr>
              <w:t>Key Improvement Strategy 3.c</w:t>
            </w:r>
          </w:p>
          <w:p w:rsidR="00700AD4" w:rsidRDefault="001863CE">
            <w:r>
              <w:rPr>
                <w:sz w:val="20"/>
              </w:rPr>
              <w:t xml:space="preserve">Health and wellbeing </w:t>
            </w:r>
          </w:p>
        </w:tc>
        <w:tc>
          <w:tcPr>
            <w:tcW w:w="11060" w:type="dxa"/>
            <w:shd w:val="clear" w:color="auto" w:fill="FFFFFF" w:themeFill="background1"/>
          </w:tcPr>
          <w:p w:rsidR="0038585D" w:rsidRPr="00FE3D5C" w:rsidRDefault="001863CE" w:rsidP="00994A0F">
            <w:pPr>
              <w:pStyle w:val="ESBodyText"/>
              <w:spacing w:after="0"/>
              <w:rPr>
                <w:sz w:val="20"/>
                <w:szCs w:val="24"/>
              </w:rPr>
            </w:pPr>
            <w:r>
              <w:rPr>
                <w:sz w:val="20"/>
              </w:rPr>
              <w:t>Develop a documented school–wide wellbeing strategy that is regularly reviewed</w:t>
            </w:r>
          </w:p>
        </w:tc>
      </w:tr>
    </w:tbl>
    <w:p w:rsidR="005E684F" w:rsidRPr="00FA10DB" w:rsidRDefault="001863CE" w:rsidP="005E684F">
      <w:pPr>
        <w:ind w:right="-632"/>
        <w:rPr>
          <w:b/>
          <w:color w:val="AF272F"/>
          <w:sz w:val="36"/>
          <w:szCs w:val="44"/>
        </w:rPr>
      </w:pPr>
    </w:p>
    <w:p w:rsidR="00700AD4" w:rsidRDefault="00700AD4"/>
    <w:p w:rsidR="00700AD4" w:rsidRDefault="00700AD4"/>
    <w:p w:rsidR="00700AD4" w:rsidRDefault="00700AD4"/>
    <w:sectPr w:rsidR="00700AD4"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63CE">
      <w:pPr>
        <w:spacing w:after="0" w:line="240" w:lineRule="auto"/>
      </w:pPr>
      <w:r>
        <w:separator/>
      </w:r>
    </w:p>
  </w:endnote>
  <w:endnote w:type="continuationSeparator" w:id="0">
    <w:p w:rsidR="00000000" w:rsidRDefault="0018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1863C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A0F" w:rsidRDefault="001863CE"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3E29B5" w:rsidRDefault="001863CE"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7839E6" w:rsidRDefault="001863CE" w:rsidP="00362A9C">
    <w:pPr>
      <w:pStyle w:val="ESImageorGraphTitle"/>
      <w:rPr>
        <w:b w:val="0"/>
        <w:sz w:val="15"/>
        <w:szCs w:val="15"/>
      </w:rPr>
    </w:pPr>
    <w:r w:rsidRPr="007839E6">
      <w:rPr>
        <w:b w:val="0"/>
        <w:noProof/>
        <w:sz w:val="15"/>
        <w:szCs w:val="15"/>
      </w:rPr>
      <w:t>Newborough East Primary School (4670)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RDefault="001863CE"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63CE">
      <w:pPr>
        <w:spacing w:after="0" w:line="240" w:lineRule="auto"/>
      </w:pPr>
      <w:r>
        <w:separator/>
      </w:r>
    </w:p>
  </w:footnote>
  <w:footnote w:type="continuationSeparator" w:id="0">
    <w:p w:rsidR="00000000" w:rsidRDefault="00186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1863C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1863CE">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rsidRDefault="001863C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1863C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1863CE">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1863C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1863CE">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1863CE">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1863C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3AB48E30">
      <w:start w:val="1"/>
      <w:numFmt w:val="bullet"/>
      <w:lvlText w:val=""/>
      <w:lvlJc w:val="left"/>
      <w:pPr>
        <w:ind w:left="720" w:hanging="360"/>
      </w:pPr>
      <w:rPr>
        <w:rFonts w:ascii="Symbol" w:hAnsi="Symbol" w:hint="default"/>
      </w:rPr>
    </w:lvl>
    <w:lvl w:ilvl="1" w:tplc="6FCC470E" w:tentative="1">
      <w:start w:val="1"/>
      <w:numFmt w:val="bullet"/>
      <w:lvlText w:val="o"/>
      <w:lvlJc w:val="left"/>
      <w:pPr>
        <w:ind w:left="1440" w:hanging="360"/>
      </w:pPr>
      <w:rPr>
        <w:rFonts w:ascii="Courier New" w:hAnsi="Courier New" w:cs="Courier New" w:hint="default"/>
      </w:rPr>
    </w:lvl>
    <w:lvl w:ilvl="2" w:tplc="4F828AE2" w:tentative="1">
      <w:start w:val="1"/>
      <w:numFmt w:val="bullet"/>
      <w:lvlText w:val=""/>
      <w:lvlJc w:val="left"/>
      <w:pPr>
        <w:ind w:left="2160" w:hanging="360"/>
      </w:pPr>
      <w:rPr>
        <w:rFonts w:ascii="Wingdings" w:hAnsi="Wingdings" w:hint="default"/>
      </w:rPr>
    </w:lvl>
    <w:lvl w:ilvl="3" w:tplc="9C0A945E" w:tentative="1">
      <w:start w:val="1"/>
      <w:numFmt w:val="bullet"/>
      <w:lvlText w:val=""/>
      <w:lvlJc w:val="left"/>
      <w:pPr>
        <w:ind w:left="2880" w:hanging="360"/>
      </w:pPr>
      <w:rPr>
        <w:rFonts w:ascii="Symbol" w:hAnsi="Symbol" w:hint="default"/>
      </w:rPr>
    </w:lvl>
    <w:lvl w:ilvl="4" w:tplc="79B80608" w:tentative="1">
      <w:start w:val="1"/>
      <w:numFmt w:val="bullet"/>
      <w:lvlText w:val="o"/>
      <w:lvlJc w:val="left"/>
      <w:pPr>
        <w:ind w:left="3600" w:hanging="360"/>
      </w:pPr>
      <w:rPr>
        <w:rFonts w:ascii="Courier New" w:hAnsi="Courier New" w:cs="Courier New" w:hint="default"/>
      </w:rPr>
    </w:lvl>
    <w:lvl w:ilvl="5" w:tplc="9B2ED412" w:tentative="1">
      <w:start w:val="1"/>
      <w:numFmt w:val="bullet"/>
      <w:lvlText w:val=""/>
      <w:lvlJc w:val="left"/>
      <w:pPr>
        <w:ind w:left="4320" w:hanging="360"/>
      </w:pPr>
      <w:rPr>
        <w:rFonts w:ascii="Wingdings" w:hAnsi="Wingdings" w:hint="default"/>
      </w:rPr>
    </w:lvl>
    <w:lvl w:ilvl="6" w:tplc="4FAE2962" w:tentative="1">
      <w:start w:val="1"/>
      <w:numFmt w:val="bullet"/>
      <w:lvlText w:val=""/>
      <w:lvlJc w:val="left"/>
      <w:pPr>
        <w:ind w:left="5040" w:hanging="360"/>
      </w:pPr>
      <w:rPr>
        <w:rFonts w:ascii="Symbol" w:hAnsi="Symbol" w:hint="default"/>
      </w:rPr>
    </w:lvl>
    <w:lvl w:ilvl="7" w:tplc="E048B570" w:tentative="1">
      <w:start w:val="1"/>
      <w:numFmt w:val="bullet"/>
      <w:lvlText w:val="o"/>
      <w:lvlJc w:val="left"/>
      <w:pPr>
        <w:ind w:left="5760" w:hanging="360"/>
      </w:pPr>
      <w:rPr>
        <w:rFonts w:ascii="Courier New" w:hAnsi="Courier New" w:cs="Courier New" w:hint="default"/>
      </w:rPr>
    </w:lvl>
    <w:lvl w:ilvl="8" w:tplc="29169E22"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5B86BEB8">
      <w:start w:val="1"/>
      <w:numFmt w:val="bullet"/>
      <w:pStyle w:val="ESBulletsinTable"/>
      <w:lvlText w:val=""/>
      <w:lvlJc w:val="left"/>
      <w:pPr>
        <w:ind w:left="360" w:hanging="360"/>
      </w:pPr>
      <w:rPr>
        <w:rFonts w:ascii="Symbol" w:hAnsi="Symbol" w:hint="default"/>
        <w:color w:val="AF272F"/>
      </w:rPr>
    </w:lvl>
    <w:lvl w:ilvl="1" w:tplc="1A4AE03A">
      <w:start w:val="1"/>
      <w:numFmt w:val="bullet"/>
      <w:pStyle w:val="ESBulletsinTableLevel2"/>
      <w:lvlText w:val="o"/>
      <w:lvlJc w:val="left"/>
      <w:pPr>
        <w:ind w:left="1440" w:hanging="360"/>
      </w:pPr>
      <w:rPr>
        <w:rFonts w:ascii="Courier New" w:hAnsi="Courier New" w:cs="Courier New" w:hint="default"/>
      </w:rPr>
    </w:lvl>
    <w:lvl w:ilvl="2" w:tplc="D654F694" w:tentative="1">
      <w:start w:val="1"/>
      <w:numFmt w:val="bullet"/>
      <w:lvlText w:val=""/>
      <w:lvlJc w:val="left"/>
      <w:pPr>
        <w:ind w:left="2160" w:hanging="360"/>
      </w:pPr>
      <w:rPr>
        <w:rFonts w:ascii="Wingdings" w:hAnsi="Wingdings" w:hint="default"/>
      </w:rPr>
    </w:lvl>
    <w:lvl w:ilvl="3" w:tplc="2550D1F0" w:tentative="1">
      <w:start w:val="1"/>
      <w:numFmt w:val="bullet"/>
      <w:lvlText w:val=""/>
      <w:lvlJc w:val="left"/>
      <w:pPr>
        <w:ind w:left="2880" w:hanging="360"/>
      </w:pPr>
      <w:rPr>
        <w:rFonts w:ascii="Symbol" w:hAnsi="Symbol" w:hint="default"/>
      </w:rPr>
    </w:lvl>
    <w:lvl w:ilvl="4" w:tplc="98069B74" w:tentative="1">
      <w:start w:val="1"/>
      <w:numFmt w:val="bullet"/>
      <w:lvlText w:val="o"/>
      <w:lvlJc w:val="left"/>
      <w:pPr>
        <w:ind w:left="3600" w:hanging="360"/>
      </w:pPr>
      <w:rPr>
        <w:rFonts w:ascii="Courier New" w:hAnsi="Courier New" w:cs="Courier New" w:hint="default"/>
      </w:rPr>
    </w:lvl>
    <w:lvl w:ilvl="5" w:tplc="44B0A596" w:tentative="1">
      <w:start w:val="1"/>
      <w:numFmt w:val="bullet"/>
      <w:lvlText w:val=""/>
      <w:lvlJc w:val="left"/>
      <w:pPr>
        <w:ind w:left="4320" w:hanging="360"/>
      </w:pPr>
      <w:rPr>
        <w:rFonts w:ascii="Wingdings" w:hAnsi="Wingdings" w:hint="default"/>
      </w:rPr>
    </w:lvl>
    <w:lvl w:ilvl="6" w:tplc="F20446C0" w:tentative="1">
      <w:start w:val="1"/>
      <w:numFmt w:val="bullet"/>
      <w:lvlText w:val=""/>
      <w:lvlJc w:val="left"/>
      <w:pPr>
        <w:ind w:left="5040" w:hanging="360"/>
      </w:pPr>
      <w:rPr>
        <w:rFonts w:ascii="Symbol" w:hAnsi="Symbol" w:hint="default"/>
      </w:rPr>
    </w:lvl>
    <w:lvl w:ilvl="7" w:tplc="B01A616C" w:tentative="1">
      <w:start w:val="1"/>
      <w:numFmt w:val="bullet"/>
      <w:lvlText w:val="o"/>
      <w:lvlJc w:val="left"/>
      <w:pPr>
        <w:ind w:left="5760" w:hanging="360"/>
      </w:pPr>
      <w:rPr>
        <w:rFonts w:ascii="Courier New" w:hAnsi="Courier New" w:cs="Courier New" w:hint="default"/>
      </w:rPr>
    </w:lvl>
    <w:lvl w:ilvl="8" w:tplc="F16ECA86"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284671DA">
      <w:start w:val="1"/>
      <w:numFmt w:val="bullet"/>
      <w:lvlText w:val=""/>
      <w:lvlJc w:val="left"/>
      <w:pPr>
        <w:ind w:left="180" w:hanging="360"/>
      </w:pPr>
      <w:rPr>
        <w:rFonts w:ascii="Symbol" w:hAnsi="Symbol" w:hint="default"/>
      </w:rPr>
    </w:lvl>
    <w:lvl w:ilvl="1" w:tplc="1A58E3B0" w:tentative="1">
      <w:start w:val="1"/>
      <w:numFmt w:val="bullet"/>
      <w:lvlText w:val="o"/>
      <w:lvlJc w:val="left"/>
      <w:pPr>
        <w:ind w:left="900" w:hanging="360"/>
      </w:pPr>
      <w:rPr>
        <w:rFonts w:ascii="Courier New" w:hAnsi="Courier New" w:cs="Courier New" w:hint="default"/>
      </w:rPr>
    </w:lvl>
    <w:lvl w:ilvl="2" w:tplc="8EACF3C0" w:tentative="1">
      <w:start w:val="1"/>
      <w:numFmt w:val="bullet"/>
      <w:lvlText w:val=""/>
      <w:lvlJc w:val="left"/>
      <w:pPr>
        <w:ind w:left="1620" w:hanging="360"/>
      </w:pPr>
      <w:rPr>
        <w:rFonts w:ascii="Wingdings" w:hAnsi="Wingdings" w:hint="default"/>
      </w:rPr>
    </w:lvl>
    <w:lvl w:ilvl="3" w:tplc="A1C0C76C" w:tentative="1">
      <w:start w:val="1"/>
      <w:numFmt w:val="bullet"/>
      <w:lvlText w:val=""/>
      <w:lvlJc w:val="left"/>
      <w:pPr>
        <w:ind w:left="2340" w:hanging="360"/>
      </w:pPr>
      <w:rPr>
        <w:rFonts w:ascii="Symbol" w:hAnsi="Symbol" w:hint="default"/>
      </w:rPr>
    </w:lvl>
    <w:lvl w:ilvl="4" w:tplc="27A4489C" w:tentative="1">
      <w:start w:val="1"/>
      <w:numFmt w:val="bullet"/>
      <w:lvlText w:val="o"/>
      <w:lvlJc w:val="left"/>
      <w:pPr>
        <w:ind w:left="3060" w:hanging="360"/>
      </w:pPr>
      <w:rPr>
        <w:rFonts w:ascii="Courier New" w:hAnsi="Courier New" w:cs="Courier New" w:hint="default"/>
      </w:rPr>
    </w:lvl>
    <w:lvl w:ilvl="5" w:tplc="18F0091A" w:tentative="1">
      <w:start w:val="1"/>
      <w:numFmt w:val="bullet"/>
      <w:lvlText w:val=""/>
      <w:lvlJc w:val="left"/>
      <w:pPr>
        <w:ind w:left="3780" w:hanging="360"/>
      </w:pPr>
      <w:rPr>
        <w:rFonts w:ascii="Wingdings" w:hAnsi="Wingdings" w:hint="default"/>
      </w:rPr>
    </w:lvl>
    <w:lvl w:ilvl="6" w:tplc="AAFAB9CA" w:tentative="1">
      <w:start w:val="1"/>
      <w:numFmt w:val="bullet"/>
      <w:lvlText w:val=""/>
      <w:lvlJc w:val="left"/>
      <w:pPr>
        <w:ind w:left="4500" w:hanging="360"/>
      </w:pPr>
      <w:rPr>
        <w:rFonts w:ascii="Symbol" w:hAnsi="Symbol" w:hint="default"/>
      </w:rPr>
    </w:lvl>
    <w:lvl w:ilvl="7" w:tplc="FCE8F41E" w:tentative="1">
      <w:start w:val="1"/>
      <w:numFmt w:val="bullet"/>
      <w:lvlText w:val="o"/>
      <w:lvlJc w:val="left"/>
      <w:pPr>
        <w:ind w:left="5220" w:hanging="360"/>
      </w:pPr>
      <w:rPr>
        <w:rFonts w:ascii="Courier New" w:hAnsi="Courier New" w:cs="Courier New" w:hint="default"/>
      </w:rPr>
    </w:lvl>
    <w:lvl w:ilvl="8" w:tplc="E59E90C0"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02A85F52">
      <w:start w:val="1"/>
      <w:numFmt w:val="bullet"/>
      <w:lvlText w:val=""/>
      <w:lvlJc w:val="left"/>
      <w:pPr>
        <w:ind w:left="720" w:hanging="360"/>
      </w:pPr>
      <w:rPr>
        <w:rFonts w:ascii="Symbol" w:hAnsi="Symbol" w:hint="default"/>
      </w:rPr>
    </w:lvl>
    <w:lvl w:ilvl="1" w:tplc="6A4424A6" w:tentative="1">
      <w:start w:val="1"/>
      <w:numFmt w:val="bullet"/>
      <w:lvlText w:val="o"/>
      <w:lvlJc w:val="left"/>
      <w:pPr>
        <w:ind w:left="1440" w:hanging="360"/>
      </w:pPr>
      <w:rPr>
        <w:rFonts w:ascii="Courier New" w:hAnsi="Courier New" w:cs="Courier New" w:hint="default"/>
      </w:rPr>
    </w:lvl>
    <w:lvl w:ilvl="2" w:tplc="391AEB0E" w:tentative="1">
      <w:start w:val="1"/>
      <w:numFmt w:val="bullet"/>
      <w:lvlText w:val=""/>
      <w:lvlJc w:val="left"/>
      <w:pPr>
        <w:ind w:left="2160" w:hanging="360"/>
      </w:pPr>
      <w:rPr>
        <w:rFonts w:ascii="Wingdings" w:hAnsi="Wingdings" w:hint="default"/>
      </w:rPr>
    </w:lvl>
    <w:lvl w:ilvl="3" w:tplc="1FDECC64" w:tentative="1">
      <w:start w:val="1"/>
      <w:numFmt w:val="bullet"/>
      <w:lvlText w:val=""/>
      <w:lvlJc w:val="left"/>
      <w:pPr>
        <w:ind w:left="2880" w:hanging="360"/>
      </w:pPr>
      <w:rPr>
        <w:rFonts w:ascii="Symbol" w:hAnsi="Symbol" w:hint="default"/>
      </w:rPr>
    </w:lvl>
    <w:lvl w:ilvl="4" w:tplc="CC207F28" w:tentative="1">
      <w:start w:val="1"/>
      <w:numFmt w:val="bullet"/>
      <w:lvlText w:val="o"/>
      <w:lvlJc w:val="left"/>
      <w:pPr>
        <w:ind w:left="3600" w:hanging="360"/>
      </w:pPr>
      <w:rPr>
        <w:rFonts w:ascii="Courier New" w:hAnsi="Courier New" w:cs="Courier New" w:hint="default"/>
      </w:rPr>
    </w:lvl>
    <w:lvl w:ilvl="5" w:tplc="7E90BE66" w:tentative="1">
      <w:start w:val="1"/>
      <w:numFmt w:val="bullet"/>
      <w:lvlText w:val=""/>
      <w:lvlJc w:val="left"/>
      <w:pPr>
        <w:ind w:left="4320" w:hanging="360"/>
      </w:pPr>
      <w:rPr>
        <w:rFonts w:ascii="Wingdings" w:hAnsi="Wingdings" w:hint="default"/>
      </w:rPr>
    </w:lvl>
    <w:lvl w:ilvl="6" w:tplc="EA50B21E" w:tentative="1">
      <w:start w:val="1"/>
      <w:numFmt w:val="bullet"/>
      <w:lvlText w:val=""/>
      <w:lvlJc w:val="left"/>
      <w:pPr>
        <w:ind w:left="5040" w:hanging="360"/>
      </w:pPr>
      <w:rPr>
        <w:rFonts w:ascii="Symbol" w:hAnsi="Symbol" w:hint="default"/>
      </w:rPr>
    </w:lvl>
    <w:lvl w:ilvl="7" w:tplc="97BC8B78" w:tentative="1">
      <w:start w:val="1"/>
      <w:numFmt w:val="bullet"/>
      <w:lvlText w:val="o"/>
      <w:lvlJc w:val="left"/>
      <w:pPr>
        <w:ind w:left="5760" w:hanging="360"/>
      </w:pPr>
      <w:rPr>
        <w:rFonts w:ascii="Courier New" w:hAnsi="Courier New" w:cs="Courier New" w:hint="default"/>
      </w:rPr>
    </w:lvl>
    <w:lvl w:ilvl="8" w:tplc="1E4A64F2"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C1E85314">
      <w:start w:val="1"/>
      <w:numFmt w:val="bullet"/>
      <w:lvlText w:val=""/>
      <w:lvlJc w:val="left"/>
      <w:pPr>
        <w:ind w:left="180" w:hanging="360"/>
      </w:pPr>
      <w:rPr>
        <w:rFonts w:ascii="Symbol" w:hAnsi="Symbol" w:hint="default"/>
      </w:rPr>
    </w:lvl>
    <w:lvl w:ilvl="1" w:tplc="8DE2BA08" w:tentative="1">
      <w:start w:val="1"/>
      <w:numFmt w:val="bullet"/>
      <w:lvlText w:val="o"/>
      <w:lvlJc w:val="left"/>
      <w:pPr>
        <w:ind w:left="900" w:hanging="360"/>
      </w:pPr>
      <w:rPr>
        <w:rFonts w:ascii="Courier New" w:hAnsi="Courier New" w:cs="Courier New" w:hint="default"/>
      </w:rPr>
    </w:lvl>
    <w:lvl w:ilvl="2" w:tplc="7BFE2322" w:tentative="1">
      <w:start w:val="1"/>
      <w:numFmt w:val="bullet"/>
      <w:lvlText w:val=""/>
      <w:lvlJc w:val="left"/>
      <w:pPr>
        <w:ind w:left="1620" w:hanging="360"/>
      </w:pPr>
      <w:rPr>
        <w:rFonts w:ascii="Wingdings" w:hAnsi="Wingdings" w:hint="default"/>
      </w:rPr>
    </w:lvl>
    <w:lvl w:ilvl="3" w:tplc="54268D80" w:tentative="1">
      <w:start w:val="1"/>
      <w:numFmt w:val="bullet"/>
      <w:lvlText w:val=""/>
      <w:lvlJc w:val="left"/>
      <w:pPr>
        <w:ind w:left="2340" w:hanging="360"/>
      </w:pPr>
      <w:rPr>
        <w:rFonts w:ascii="Symbol" w:hAnsi="Symbol" w:hint="default"/>
      </w:rPr>
    </w:lvl>
    <w:lvl w:ilvl="4" w:tplc="FFE459FE" w:tentative="1">
      <w:start w:val="1"/>
      <w:numFmt w:val="bullet"/>
      <w:lvlText w:val="o"/>
      <w:lvlJc w:val="left"/>
      <w:pPr>
        <w:ind w:left="3060" w:hanging="360"/>
      </w:pPr>
      <w:rPr>
        <w:rFonts w:ascii="Courier New" w:hAnsi="Courier New" w:cs="Courier New" w:hint="default"/>
      </w:rPr>
    </w:lvl>
    <w:lvl w:ilvl="5" w:tplc="EC482DB2" w:tentative="1">
      <w:start w:val="1"/>
      <w:numFmt w:val="bullet"/>
      <w:lvlText w:val=""/>
      <w:lvlJc w:val="left"/>
      <w:pPr>
        <w:ind w:left="3780" w:hanging="360"/>
      </w:pPr>
      <w:rPr>
        <w:rFonts w:ascii="Wingdings" w:hAnsi="Wingdings" w:hint="default"/>
      </w:rPr>
    </w:lvl>
    <w:lvl w:ilvl="6" w:tplc="5AB8BB58" w:tentative="1">
      <w:start w:val="1"/>
      <w:numFmt w:val="bullet"/>
      <w:lvlText w:val=""/>
      <w:lvlJc w:val="left"/>
      <w:pPr>
        <w:ind w:left="4500" w:hanging="360"/>
      </w:pPr>
      <w:rPr>
        <w:rFonts w:ascii="Symbol" w:hAnsi="Symbol" w:hint="default"/>
      </w:rPr>
    </w:lvl>
    <w:lvl w:ilvl="7" w:tplc="B68CA860" w:tentative="1">
      <w:start w:val="1"/>
      <w:numFmt w:val="bullet"/>
      <w:lvlText w:val="o"/>
      <w:lvlJc w:val="left"/>
      <w:pPr>
        <w:ind w:left="5220" w:hanging="360"/>
      </w:pPr>
      <w:rPr>
        <w:rFonts w:ascii="Courier New" w:hAnsi="Courier New" w:cs="Courier New" w:hint="default"/>
      </w:rPr>
    </w:lvl>
    <w:lvl w:ilvl="8" w:tplc="1C52E156"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42D69A54">
      <w:start w:val="1"/>
      <w:numFmt w:val="bullet"/>
      <w:lvlText w:val=""/>
      <w:lvlJc w:val="left"/>
      <w:pPr>
        <w:ind w:left="720" w:hanging="360"/>
      </w:pPr>
      <w:rPr>
        <w:rFonts w:ascii="Symbol" w:hAnsi="Symbol" w:hint="default"/>
      </w:rPr>
    </w:lvl>
    <w:lvl w:ilvl="1" w:tplc="30F20A16" w:tentative="1">
      <w:start w:val="1"/>
      <w:numFmt w:val="bullet"/>
      <w:lvlText w:val="o"/>
      <w:lvlJc w:val="left"/>
      <w:pPr>
        <w:ind w:left="1440" w:hanging="360"/>
      </w:pPr>
      <w:rPr>
        <w:rFonts w:ascii="Courier New" w:hAnsi="Courier New" w:cs="Courier New" w:hint="default"/>
      </w:rPr>
    </w:lvl>
    <w:lvl w:ilvl="2" w:tplc="3B2EBA58" w:tentative="1">
      <w:start w:val="1"/>
      <w:numFmt w:val="bullet"/>
      <w:lvlText w:val=""/>
      <w:lvlJc w:val="left"/>
      <w:pPr>
        <w:ind w:left="2160" w:hanging="360"/>
      </w:pPr>
      <w:rPr>
        <w:rFonts w:ascii="Wingdings" w:hAnsi="Wingdings" w:hint="default"/>
      </w:rPr>
    </w:lvl>
    <w:lvl w:ilvl="3" w:tplc="7146E724" w:tentative="1">
      <w:start w:val="1"/>
      <w:numFmt w:val="bullet"/>
      <w:lvlText w:val=""/>
      <w:lvlJc w:val="left"/>
      <w:pPr>
        <w:ind w:left="2880" w:hanging="360"/>
      </w:pPr>
      <w:rPr>
        <w:rFonts w:ascii="Symbol" w:hAnsi="Symbol" w:hint="default"/>
      </w:rPr>
    </w:lvl>
    <w:lvl w:ilvl="4" w:tplc="0E92742A" w:tentative="1">
      <w:start w:val="1"/>
      <w:numFmt w:val="bullet"/>
      <w:lvlText w:val="o"/>
      <w:lvlJc w:val="left"/>
      <w:pPr>
        <w:ind w:left="3600" w:hanging="360"/>
      </w:pPr>
      <w:rPr>
        <w:rFonts w:ascii="Courier New" w:hAnsi="Courier New" w:cs="Courier New" w:hint="default"/>
      </w:rPr>
    </w:lvl>
    <w:lvl w:ilvl="5" w:tplc="C8F25E88" w:tentative="1">
      <w:start w:val="1"/>
      <w:numFmt w:val="bullet"/>
      <w:lvlText w:val=""/>
      <w:lvlJc w:val="left"/>
      <w:pPr>
        <w:ind w:left="4320" w:hanging="360"/>
      </w:pPr>
      <w:rPr>
        <w:rFonts w:ascii="Wingdings" w:hAnsi="Wingdings" w:hint="default"/>
      </w:rPr>
    </w:lvl>
    <w:lvl w:ilvl="6" w:tplc="07C2DDC4" w:tentative="1">
      <w:start w:val="1"/>
      <w:numFmt w:val="bullet"/>
      <w:lvlText w:val=""/>
      <w:lvlJc w:val="left"/>
      <w:pPr>
        <w:ind w:left="5040" w:hanging="360"/>
      </w:pPr>
      <w:rPr>
        <w:rFonts w:ascii="Symbol" w:hAnsi="Symbol" w:hint="default"/>
      </w:rPr>
    </w:lvl>
    <w:lvl w:ilvl="7" w:tplc="2348F97A" w:tentative="1">
      <w:start w:val="1"/>
      <w:numFmt w:val="bullet"/>
      <w:lvlText w:val="o"/>
      <w:lvlJc w:val="left"/>
      <w:pPr>
        <w:ind w:left="5760" w:hanging="360"/>
      </w:pPr>
      <w:rPr>
        <w:rFonts w:ascii="Courier New" w:hAnsi="Courier New" w:cs="Courier New" w:hint="default"/>
      </w:rPr>
    </w:lvl>
    <w:lvl w:ilvl="8" w:tplc="61986834"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CB6DE1"/>
    <w:multiLevelType w:val="hybridMultilevel"/>
    <w:tmpl w:val="7FCB6DE1"/>
    <w:lvl w:ilvl="0" w:tplc="37FE7D68">
      <w:start w:val="1"/>
      <w:numFmt w:val="bullet"/>
      <w:lvlText w:val=""/>
      <w:lvlJc w:val="left"/>
      <w:pPr>
        <w:ind w:left="720" w:hanging="360"/>
      </w:pPr>
      <w:rPr>
        <w:rFonts w:ascii="Symbol" w:hAnsi="Symbol"/>
      </w:rPr>
    </w:lvl>
    <w:lvl w:ilvl="1" w:tplc="72E424AE">
      <w:start w:val="1"/>
      <w:numFmt w:val="bullet"/>
      <w:lvlText w:val="o"/>
      <w:lvlJc w:val="left"/>
      <w:pPr>
        <w:tabs>
          <w:tab w:val="num" w:pos="1440"/>
        </w:tabs>
        <w:ind w:left="1440" w:hanging="360"/>
      </w:pPr>
      <w:rPr>
        <w:rFonts w:ascii="Courier New" w:hAnsi="Courier New"/>
      </w:rPr>
    </w:lvl>
    <w:lvl w:ilvl="2" w:tplc="83362042">
      <w:start w:val="1"/>
      <w:numFmt w:val="bullet"/>
      <w:lvlText w:val=""/>
      <w:lvlJc w:val="left"/>
      <w:pPr>
        <w:tabs>
          <w:tab w:val="num" w:pos="2160"/>
        </w:tabs>
        <w:ind w:left="2160" w:hanging="360"/>
      </w:pPr>
      <w:rPr>
        <w:rFonts w:ascii="Wingdings" w:hAnsi="Wingdings"/>
      </w:rPr>
    </w:lvl>
    <w:lvl w:ilvl="3" w:tplc="D48EDE44">
      <w:start w:val="1"/>
      <w:numFmt w:val="bullet"/>
      <w:lvlText w:val=""/>
      <w:lvlJc w:val="left"/>
      <w:pPr>
        <w:tabs>
          <w:tab w:val="num" w:pos="2880"/>
        </w:tabs>
        <w:ind w:left="2880" w:hanging="360"/>
      </w:pPr>
      <w:rPr>
        <w:rFonts w:ascii="Symbol" w:hAnsi="Symbol"/>
      </w:rPr>
    </w:lvl>
    <w:lvl w:ilvl="4" w:tplc="9398C6FC">
      <w:start w:val="1"/>
      <w:numFmt w:val="bullet"/>
      <w:lvlText w:val="o"/>
      <w:lvlJc w:val="left"/>
      <w:pPr>
        <w:tabs>
          <w:tab w:val="num" w:pos="3600"/>
        </w:tabs>
        <w:ind w:left="3600" w:hanging="360"/>
      </w:pPr>
      <w:rPr>
        <w:rFonts w:ascii="Courier New" w:hAnsi="Courier New"/>
      </w:rPr>
    </w:lvl>
    <w:lvl w:ilvl="5" w:tplc="417EDAFE">
      <w:start w:val="1"/>
      <w:numFmt w:val="bullet"/>
      <w:lvlText w:val=""/>
      <w:lvlJc w:val="left"/>
      <w:pPr>
        <w:tabs>
          <w:tab w:val="num" w:pos="4320"/>
        </w:tabs>
        <w:ind w:left="4320" w:hanging="360"/>
      </w:pPr>
      <w:rPr>
        <w:rFonts w:ascii="Wingdings" w:hAnsi="Wingdings"/>
      </w:rPr>
    </w:lvl>
    <w:lvl w:ilvl="6" w:tplc="C00ACB9E">
      <w:start w:val="1"/>
      <w:numFmt w:val="bullet"/>
      <w:lvlText w:val=""/>
      <w:lvlJc w:val="left"/>
      <w:pPr>
        <w:tabs>
          <w:tab w:val="num" w:pos="5040"/>
        </w:tabs>
        <w:ind w:left="5040" w:hanging="360"/>
      </w:pPr>
      <w:rPr>
        <w:rFonts w:ascii="Symbol" w:hAnsi="Symbol"/>
      </w:rPr>
    </w:lvl>
    <w:lvl w:ilvl="7" w:tplc="EF46D4B8">
      <w:start w:val="1"/>
      <w:numFmt w:val="bullet"/>
      <w:lvlText w:val="o"/>
      <w:lvlJc w:val="left"/>
      <w:pPr>
        <w:tabs>
          <w:tab w:val="num" w:pos="5760"/>
        </w:tabs>
        <w:ind w:left="5760" w:hanging="360"/>
      </w:pPr>
      <w:rPr>
        <w:rFonts w:ascii="Courier New" w:hAnsi="Courier New"/>
      </w:rPr>
    </w:lvl>
    <w:lvl w:ilvl="8" w:tplc="2318B8C2">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2"/>
    <w:multiLevelType w:val="hybridMultilevel"/>
    <w:tmpl w:val="7FCB6DE2"/>
    <w:lvl w:ilvl="0" w:tplc="79425122">
      <w:start w:val="1"/>
      <w:numFmt w:val="bullet"/>
      <w:lvlText w:val=""/>
      <w:lvlJc w:val="left"/>
      <w:pPr>
        <w:ind w:left="720" w:hanging="360"/>
      </w:pPr>
      <w:rPr>
        <w:rFonts w:ascii="Symbol" w:hAnsi="Symbol"/>
      </w:rPr>
    </w:lvl>
    <w:lvl w:ilvl="1" w:tplc="FD484696">
      <w:start w:val="1"/>
      <w:numFmt w:val="bullet"/>
      <w:lvlText w:val="o"/>
      <w:lvlJc w:val="left"/>
      <w:pPr>
        <w:tabs>
          <w:tab w:val="num" w:pos="1440"/>
        </w:tabs>
        <w:ind w:left="1440" w:hanging="360"/>
      </w:pPr>
      <w:rPr>
        <w:rFonts w:ascii="Courier New" w:hAnsi="Courier New"/>
      </w:rPr>
    </w:lvl>
    <w:lvl w:ilvl="2" w:tplc="5A304C00">
      <w:start w:val="1"/>
      <w:numFmt w:val="bullet"/>
      <w:lvlText w:val=""/>
      <w:lvlJc w:val="left"/>
      <w:pPr>
        <w:tabs>
          <w:tab w:val="num" w:pos="2160"/>
        </w:tabs>
        <w:ind w:left="2160" w:hanging="360"/>
      </w:pPr>
      <w:rPr>
        <w:rFonts w:ascii="Wingdings" w:hAnsi="Wingdings"/>
      </w:rPr>
    </w:lvl>
    <w:lvl w:ilvl="3" w:tplc="FF027460">
      <w:start w:val="1"/>
      <w:numFmt w:val="bullet"/>
      <w:lvlText w:val=""/>
      <w:lvlJc w:val="left"/>
      <w:pPr>
        <w:tabs>
          <w:tab w:val="num" w:pos="2880"/>
        </w:tabs>
        <w:ind w:left="2880" w:hanging="360"/>
      </w:pPr>
      <w:rPr>
        <w:rFonts w:ascii="Symbol" w:hAnsi="Symbol"/>
      </w:rPr>
    </w:lvl>
    <w:lvl w:ilvl="4" w:tplc="E910CE00">
      <w:start w:val="1"/>
      <w:numFmt w:val="bullet"/>
      <w:lvlText w:val="o"/>
      <w:lvlJc w:val="left"/>
      <w:pPr>
        <w:tabs>
          <w:tab w:val="num" w:pos="3600"/>
        </w:tabs>
        <w:ind w:left="3600" w:hanging="360"/>
      </w:pPr>
      <w:rPr>
        <w:rFonts w:ascii="Courier New" w:hAnsi="Courier New"/>
      </w:rPr>
    </w:lvl>
    <w:lvl w:ilvl="5" w:tplc="6420A31E">
      <w:start w:val="1"/>
      <w:numFmt w:val="bullet"/>
      <w:lvlText w:val=""/>
      <w:lvlJc w:val="left"/>
      <w:pPr>
        <w:tabs>
          <w:tab w:val="num" w:pos="4320"/>
        </w:tabs>
        <w:ind w:left="4320" w:hanging="360"/>
      </w:pPr>
      <w:rPr>
        <w:rFonts w:ascii="Wingdings" w:hAnsi="Wingdings"/>
      </w:rPr>
    </w:lvl>
    <w:lvl w:ilvl="6" w:tplc="3F0E64CE">
      <w:start w:val="1"/>
      <w:numFmt w:val="bullet"/>
      <w:lvlText w:val=""/>
      <w:lvlJc w:val="left"/>
      <w:pPr>
        <w:tabs>
          <w:tab w:val="num" w:pos="5040"/>
        </w:tabs>
        <w:ind w:left="5040" w:hanging="360"/>
      </w:pPr>
      <w:rPr>
        <w:rFonts w:ascii="Symbol" w:hAnsi="Symbol"/>
      </w:rPr>
    </w:lvl>
    <w:lvl w:ilvl="7" w:tplc="C288714C">
      <w:start w:val="1"/>
      <w:numFmt w:val="bullet"/>
      <w:lvlText w:val="o"/>
      <w:lvlJc w:val="left"/>
      <w:pPr>
        <w:tabs>
          <w:tab w:val="num" w:pos="5760"/>
        </w:tabs>
        <w:ind w:left="5760" w:hanging="360"/>
      </w:pPr>
      <w:rPr>
        <w:rFonts w:ascii="Courier New" w:hAnsi="Courier New"/>
      </w:rPr>
    </w:lvl>
    <w:lvl w:ilvl="8" w:tplc="06203C38">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3"/>
    <w:multiLevelType w:val="hybridMultilevel"/>
    <w:tmpl w:val="7FCB6DE3"/>
    <w:lvl w:ilvl="0" w:tplc="BC6C21FE">
      <w:start w:val="1"/>
      <w:numFmt w:val="bullet"/>
      <w:lvlText w:val=""/>
      <w:lvlJc w:val="left"/>
      <w:pPr>
        <w:ind w:left="720" w:hanging="360"/>
      </w:pPr>
      <w:rPr>
        <w:rFonts w:ascii="Symbol" w:hAnsi="Symbol"/>
      </w:rPr>
    </w:lvl>
    <w:lvl w:ilvl="1" w:tplc="8978517E">
      <w:start w:val="1"/>
      <w:numFmt w:val="bullet"/>
      <w:lvlText w:val="o"/>
      <w:lvlJc w:val="left"/>
      <w:pPr>
        <w:tabs>
          <w:tab w:val="num" w:pos="1440"/>
        </w:tabs>
        <w:ind w:left="1440" w:hanging="360"/>
      </w:pPr>
      <w:rPr>
        <w:rFonts w:ascii="Courier New" w:hAnsi="Courier New"/>
      </w:rPr>
    </w:lvl>
    <w:lvl w:ilvl="2" w:tplc="B03EB356">
      <w:start w:val="1"/>
      <w:numFmt w:val="bullet"/>
      <w:lvlText w:val=""/>
      <w:lvlJc w:val="left"/>
      <w:pPr>
        <w:tabs>
          <w:tab w:val="num" w:pos="2160"/>
        </w:tabs>
        <w:ind w:left="2160" w:hanging="360"/>
      </w:pPr>
      <w:rPr>
        <w:rFonts w:ascii="Wingdings" w:hAnsi="Wingdings"/>
      </w:rPr>
    </w:lvl>
    <w:lvl w:ilvl="3" w:tplc="926CD0F4">
      <w:start w:val="1"/>
      <w:numFmt w:val="bullet"/>
      <w:lvlText w:val=""/>
      <w:lvlJc w:val="left"/>
      <w:pPr>
        <w:tabs>
          <w:tab w:val="num" w:pos="2880"/>
        </w:tabs>
        <w:ind w:left="2880" w:hanging="360"/>
      </w:pPr>
      <w:rPr>
        <w:rFonts w:ascii="Symbol" w:hAnsi="Symbol"/>
      </w:rPr>
    </w:lvl>
    <w:lvl w:ilvl="4" w:tplc="CE481868">
      <w:start w:val="1"/>
      <w:numFmt w:val="bullet"/>
      <w:lvlText w:val="o"/>
      <w:lvlJc w:val="left"/>
      <w:pPr>
        <w:tabs>
          <w:tab w:val="num" w:pos="3600"/>
        </w:tabs>
        <w:ind w:left="3600" w:hanging="360"/>
      </w:pPr>
      <w:rPr>
        <w:rFonts w:ascii="Courier New" w:hAnsi="Courier New"/>
      </w:rPr>
    </w:lvl>
    <w:lvl w:ilvl="5" w:tplc="ADB82202">
      <w:start w:val="1"/>
      <w:numFmt w:val="bullet"/>
      <w:lvlText w:val=""/>
      <w:lvlJc w:val="left"/>
      <w:pPr>
        <w:tabs>
          <w:tab w:val="num" w:pos="4320"/>
        </w:tabs>
        <w:ind w:left="4320" w:hanging="360"/>
      </w:pPr>
      <w:rPr>
        <w:rFonts w:ascii="Wingdings" w:hAnsi="Wingdings"/>
      </w:rPr>
    </w:lvl>
    <w:lvl w:ilvl="6" w:tplc="0EDA2EB6">
      <w:start w:val="1"/>
      <w:numFmt w:val="bullet"/>
      <w:lvlText w:val=""/>
      <w:lvlJc w:val="left"/>
      <w:pPr>
        <w:tabs>
          <w:tab w:val="num" w:pos="5040"/>
        </w:tabs>
        <w:ind w:left="5040" w:hanging="360"/>
      </w:pPr>
      <w:rPr>
        <w:rFonts w:ascii="Symbol" w:hAnsi="Symbol"/>
      </w:rPr>
    </w:lvl>
    <w:lvl w:ilvl="7" w:tplc="410CB60C">
      <w:start w:val="1"/>
      <w:numFmt w:val="bullet"/>
      <w:lvlText w:val="o"/>
      <w:lvlJc w:val="left"/>
      <w:pPr>
        <w:tabs>
          <w:tab w:val="num" w:pos="5760"/>
        </w:tabs>
        <w:ind w:left="5760" w:hanging="360"/>
      </w:pPr>
      <w:rPr>
        <w:rFonts w:ascii="Courier New" w:hAnsi="Courier New"/>
      </w:rPr>
    </w:lvl>
    <w:lvl w:ilvl="8" w:tplc="837804C6">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4"/>
    <w:multiLevelType w:val="multilevel"/>
    <w:tmpl w:val="7FCB6DE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FCB6DE5"/>
    <w:multiLevelType w:val="multilevel"/>
    <w:tmpl w:val="7FCB6DE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FCB6DE6"/>
    <w:multiLevelType w:val="hybridMultilevel"/>
    <w:tmpl w:val="7FCB6DE6"/>
    <w:lvl w:ilvl="0" w:tplc="129E7AD0">
      <w:start w:val="1"/>
      <w:numFmt w:val="bullet"/>
      <w:lvlText w:val=""/>
      <w:lvlJc w:val="left"/>
      <w:pPr>
        <w:ind w:left="720" w:hanging="360"/>
      </w:pPr>
      <w:rPr>
        <w:rFonts w:ascii="Symbol" w:hAnsi="Symbol"/>
      </w:rPr>
    </w:lvl>
    <w:lvl w:ilvl="1" w:tplc="22BA8442">
      <w:start w:val="1"/>
      <w:numFmt w:val="bullet"/>
      <w:lvlText w:val="o"/>
      <w:lvlJc w:val="left"/>
      <w:pPr>
        <w:tabs>
          <w:tab w:val="num" w:pos="1440"/>
        </w:tabs>
        <w:ind w:left="1440" w:hanging="360"/>
      </w:pPr>
      <w:rPr>
        <w:rFonts w:ascii="Courier New" w:hAnsi="Courier New"/>
      </w:rPr>
    </w:lvl>
    <w:lvl w:ilvl="2" w:tplc="6FE8B9E4">
      <w:start w:val="1"/>
      <w:numFmt w:val="bullet"/>
      <w:lvlText w:val=""/>
      <w:lvlJc w:val="left"/>
      <w:pPr>
        <w:tabs>
          <w:tab w:val="num" w:pos="2160"/>
        </w:tabs>
        <w:ind w:left="2160" w:hanging="360"/>
      </w:pPr>
      <w:rPr>
        <w:rFonts w:ascii="Wingdings" w:hAnsi="Wingdings"/>
      </w:rPr>
    </w:lvl>
    <w:lvl w:ilvl="3" w:tplc="D9B476BC">
      <w:start w:val="1"/>
      <w:numFmt w:val="bullet"/>
      <w:lvlText w:val=""/>
      <w:lvlJc w:val="left"/>
      <w:pPr>
        <w:tabs>
          <w:tab w:val="num" w:pos="2880"/>
        </w:tabs>
        <w:ind w:left="2880" w:hanging="360"/>
      </w:pPr>
      <w:rPr>
        <w:rFonts w:ascii="Symbol" w:hAnsi="Symbol"/>
      </w:rPr>
    </w:lvl>
    <w:lvl w:ilvl="4" w:tplc="AC7236FC">
      <w:start w:val="1"/>
      <w:numFmt w:val="bullet"/>
      <w:lvlText w:val="o"/>
      <w:lvlJc w:val="left"/>
      <w:pPr>
        <w:tabs>
          <w:tab w:val="num" w:pos="3600"/>
        </w:tabs>
        <w:ind w:left="3600" w:hanging="360"/>
      </w:pPr>
      <w:rPr>
        <w:rFonts w:ascii="Courier New" w:hAnsi="Courier New"/>
      </w:rPr>
    </w:lvl>
    <w:lvl w:ilvl="5" w:tplc="C4E8B238">
      <w:start w:val="1"/>
      <w:numFmt w:val="bullet"/>
      <w:lvlText w:val=""/>
      <w:lvlJc w:val="left"/>
      <w:pPr>
        <w:tabs>
          <w:tab w:val="num" w:pos="4320"/>
        </w:tabs>
        <w:ind w:left="4320" w:hanging="360"/>
      </w:pPr>
      <w:rPr>
        <w:rFonts w:ascii="Wingdings" w:hAnsi="Wingdings"/>
      </w:rPr>
    </w:lvl>
    <w:lvl w:ilvl="6" w:tplc="7AA0B01A">
      <w:start w:val="1"/>
      <w:numFmt w:val="bullet"/>
      <w:lvlText w:val=""/>
      <w:lvlJc w:val="left"/>
      <w:pPr>
        <w:tabs>
          <w:tab w:val="num" w:pos="5040"/>
        </w:tabs>
        <w:ind w:left="5040" w:hanging="360"/>
      </w:pPr>
      <w:rPr>
        <w:rFonts w:ascii="Symbol" w:hAnsi="Symbol"/>
      </w:rPr>
    </w:lvl>
    <w:lvl w:ilvl="7" w:tplc="6F880C94">
      <w:start w:val="1"/>
      <w:numFmt w:val="bullet"/>
      <w:lvlText w:val="o"/>
      <w:lvlJc w:val="left"/>
      <w:pPr>
        <w:tabs>
          <w:tab w:val="num" w:pos="5760"/>
        </w:tabs>
        <w:ind w:left="5760" w:hanging="360"/>
      </w:pPr>
      <w:rPr>
        <w:rFonts w:ascii="Courier New" w:hAnsi="Courier New"/>
      </w:rPr>
    </w:lvl>
    <w:lvl w:ilvl="8" w:tplc="FDE0FF4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D4"/>
    <w:rsid w:val="001863CE"/>
    <w:rsid w:val="00700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EAA7B2AA-C72F-4A03-B921-A3BEC4B3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2BA66E8-BEDF-4CC9-A9D0-A0D341F95659}">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http://schemas.microsoft.com/sharepoint/v3"/>
    <ds:schemaRef ds:uri="http://purl.org/dc/terms/"/>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587378-1CCA-4CEF-869C-39551BBA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Walsh, Nicholas M</cp:lastModifiedBy>
  <cp:revision>2</cp:revision>
  <dcterms:created xsi:type="dcterms:W3CDTF">2020-08-25T01:07:00Z</dcterms:created>
  <dcterms:modified xsi:type="dcterms:W3CDTF">2020-08-25T01:07:00Z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